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1D3" w:rsidRDefault="00B66B7B" w:rsidP="003961D3">
      <w:pPr>
        <w:widowControl w:val="0"/>
        <w:autoSpaceDE w:val="0"/>
        <w:autoSpaceDN w:val="0"/>
        <w:ind w:left="5670" w:firstLine="0"/>
        <w:jc w:val="center"/>
        <w:outlineLvl w:val="1"/>
        <w:rPr>
          <w:szCs w:val="22"/>
        </w:rPr>
      </w:pPr>
      <w:r>
        <w:rPr>
          <w:szCs w:val="22"/>
        </w:rPr>
        <w:t>Приложение</w:t>
      </w:r>
      <w:r w:rsidR="003961D3">
        <w:rPr>
          <w:szCs w:val="22"/>
        </w:rPr>
        <w:t xml:space="preserve"> </w:t>
      </w:r>
    </w:p>
    <w:p w:rsidR="0074475D" w:rsidRPr="0074475D" w:rsidRDefault="0074475D" w:rsidP="003961D3">
      <w:pPr>
        <w:widowControl w:val="0"/>
        <w:autoSpaceDE w:val="0"/>
        <w:autoSpaceDN w:val="0"/>
        <w:ind w:left="5670" w:firstLine="0"/>
        <w:jc w:val="center"/>
        <w:outlineLvl w:val="1"/>
        <w:rPr>
          <w:szCs w:val="22"/>
        </w:rPr>
      </w:pPr>
      <w:r w:rsidRPr="0074475D">
        <w:rPr>
          <w:szCs w:val="22"/>
        </w:rPr>
        <w:t>к решению</w:t>
      </w:r>
      <w:r w:rsidR="003961D3">
        <w:rPr>
          <w:szCs w:val="22"/>
        </w:rPr>
        <w:t xml:space="preserve"> </w:t>
      </w:r>
      <w:r w:rsidRPr="0074475D">
        <w:rPr>
          <w:szCs w:val="22"/>
        </w:rPr>
        <w:t>Воронежской городской Думы</w:t>
      </w:r>
    </w:p>
    <w:p w:rsidR="0074475D" w:rsidRPr="0074475D" w:rsidRDefault="003961D3" w:rsidP="00B66B7B">
      <w:pPr>
        <w:widowControl w:val="0"/>
        <w:autoSpaceDE w:val="0"/>
        <w:autoSpaceDN w:val="0"/>
        <w:ind w:left="5670" w:firstLine="0"/>
        <w:jc w:val="center"/>
        <w:rPr>
          <w:szCs w:val="22"/>
        </w:rPr>
      </w:pPr>
      <w:r>
        <w:rPr>
          <w:szCs w:val="22"/>
        </w:rPr>
        <w:t xml:space="preserve"> </w:t>
      </w:r>
      <w:r w:rsidR="008905B9">
        <w:rPr>
          <w:szCs w:val="22"/>
        </w:rPr>
        <w:t xml:space="preserve">от 14.04.2022 </w:t>
      </w:r>
      <w:r w:rsidR="0074475D">
        <w:rPr>
          <w:szCs w:val="22"/>
        </w:rPr>
        <w:t>№</w:t>
      </w:r>
      <w:r w:rsidR="008905B9">
        <w:rPr>
          <w:szCs w:val="22"/>
        </w:rPr>
        <w:t xml:space="preserve"> 59</w:t>
      </w:r>
      <w:bookmarkStart w:id="0" w:name="_GoBack"/>
      <w:bookmarkEnd w:id="0"/>
    </w:p>
    <w:p w:rsidR="00F0306B" w:rsidRPr="00594E3B" w:rsidRDefault="00F0306B" w:rsidP="00B66B7B">
      <w:pPr>
        <w:pStyle w:val="ConsPlusTitle"/>
        <w:jc w:val="center"/>
        <w:outlineLvl w:val="0"/>
      </w:pPr>
    </w:p>
    <w:p w:rsidR="002F576D" w:rsidRPr="00594E3B" w:rsidRDefault="002F576D" w:rsidP="00B66B7B">
      <w:pPr>
        <w:pStyle w:val="ConsPlusTitle"/>
        <w:jc w:val="center"/>
        <w:outlineLvl w:val="0"/>
      </w:pPr>
    </w:p>
    <w:p w:rsidR="0074475D" w:rsidRDefault="00231101" w:rsidP="00B66B7B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AF0"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</w:p>
    <w:p w:rsidR="00231101" w:rsidRPr="00852AF0" w:rsidRDefault="00231101" w:rsidP="00B66B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AF0">
        <w:rPr>
          <w:rFonts w:ascii="Times New Roman" w:hAnsi="Times New Roman" w:cs="Times New Roman"/>
          <w:b/>
          <w:sz w:val="28"/>
          <w:szCs w:val="28"/>
        </w:rPr>
        <w:t>ГРАНИЦ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852AF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 ПО СМЕЖЕСТВУ</w:t>
      </w:r>
      <w:r w:rsidR="00275D32">
        <w:rPr>
          <w:rFonts w:ascii="Times New Roman" w:hAnsi="Times New Roman" w:cs="Times New Roman"/>
          <w:b/>
          <w:sz w:val="28"/>
          <w:szCs w:val="28"/>
        </w:rPr>
        <w:t xml:space="preserve"> С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9C7A47">
        <w:rPr>
          <w:rFonts w:ascii="Times New Roman" w:hAnsi="Times New Roman" w:cs="Times New Roman"/>
          <w:b/>
          <w:sz w:val="28"/>
          <w:szCs w:val="28"/>
        </w:rPr>
        <w:t>ЕМИЛУК</w:t>
      </w:r>
      <w:r w:rsidRPr="00852AF0">
        <w:rPr>
          <w:rFonts w:ascii="Times New Roman" w:hAnsi="Times New Roman" w:cs="Times New Roman"/>
          <w:b/>
          <w:sz w:val="28"/>
          <w:szCs w:val="28"/>
        </w:rPr>
        <w:t>СК</w:t>
      </w:r>
      <w:r w:rsidR="00275D32">
        <w:rPr>
          <w:rFonts w:ascii="Times New Roman" w:hAnsi="Times New Roman" w:cs="Times New Roman"/>
          <w:b/>
          <w:sz w:val="28"/>
          <w:szCs w:val="28"/>
        </w:rPr>
        <w:t>ИМ</w:t>
      </w:r>
      <w:r w:rsidRPr="00852AF0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275D32">
        <w:rPr>
          <w:rFonts w:ascii="Times New Roman" w:hAnsi="Times New Roman" w:cs="Times New Roman"/>
          <w:b/>
          <w:sz w:val="28"/>
          <w:szCs w:val="28"/>
        </w:rPr>
        <w:t>ЫМ</w:t>
      </w:r>
      <w:r w:rsidRPr="00852AF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275D32">
        <w:rPr>
          <w:rFonts w:ascii="Times New Roman" w:hAnsi="Times New Roman" w:cs="Times New Roman"/>
          <w:b/>
          <w:sz w:val="28"/>
          <w:szCs w:val="28"/>
        </w:rPr>
        <w:t>ОМ</w:t>
      </w:r>
    </w:p>
    <w:p w:rsidR="0074475D" w:rsidRDefault="0074475D" w:rsidP="00B66B7B">
      <w:pPr>
        <w:ind w:firstLine="0"/>
        <w:jc w:val="center"/>
        <w:rPr>
          <w:b/>
          <w:spacing w:val="-4"/>
          <w:szCs w:val="28"/>
        </w:rPr>
      </w:pPr>
    </w:p>
    <w:p w:rsidR="0074475D" w:rsidRPr="0074475D" w:rsidRDefault="00231101" w:rsidP="00B66B7B">
      <w:pPr>
        <w:pStyle w:val="aff2"/>
        <w:numPr>
          <w:ilvl w:val="0"/>
          <w:numId w:val="11"/>
        </w:numPr>
        <w:jc w:val="center"/>
        <w:rPr>
          <w:b/>
          <w:spacing w:val="-4"/>
          <w:szCs w:val="28"/>
        </w:rPr>
      </w:pPr>
      <w:r w:rsidRPr="0074475D">
        <w:rPr>
          <w:b/>
          <w:spacing w:val="-4"/>
          <w:szCs w:val="28"/>
        </w:rPr>
        <w:t xml:space="preserve">Текстовое </w:t>
      </w:r>
      <w:r w:rsidR="0074475D" w:rsidRPr="0074475D">
        <w:rPr>
          <w:b/>
          <w:spacing w:val="-4"/>
          <w:szCs w:val="28"/>
        </w:rPr>
        <w:t xml:space="preserve">описание </w:t>
      </w:r>
    </w:p>
    <w:p w:rsidR="00DF3412" w:rsidRDefault="0074475D" w:rsidP="00B66B7B">
      <w:pPr>
        <w:ind w:firstLine="0"/>
        <w:jc w:val="center"/>
        <w:rPr>
          <w:b/>
          <w:spacing w:val="-4"/>
          <w:szCs w:val="28"/>
        </w:rPr>
      </w:pPr>
      <w:r w:rsidRPr="0074475D">
        <w:rPr>
          <w:b/>
          <w:spacing w:val="-4"/>
          <w:szCs w:val="28"/>
        </w:rPr>
        <w:t xml:space="preserve">границы городского округа город </w:t>
      </w:r>
      <w:r>
        <w:rPr>
          <w:b/>
          <w:spacing w:val="-4"/>
          <w:szCs w:val="28"/>
        </w:rPr>
        <w:t>В</w:t>
      </w:r>
      <w:r w:rsidRPr="0074475D">
        <w:rPr>
          <w:b/>
          <w:spacing w:val="-4"/>
          <w:szCs w:val="28"/>
        </w:rPr>
        <w:t xml:space="preserve">оронеж </w:t>
      </w:r>
    </w:p>
    <w:p w:rsidR="00231101" w:rsidRDefault="0074475D" w:rsidP="00B66B7B">
      <w:pPr>
        <w:spacing w:after="240"/>
        <w:ind w:firstLine="0"/>
        <w:jc w:val="center"/>
        <w:rPr>
          <w:b/>
          <w:spacing w:val="-4"/>
          <w:szCs w:val="28"/>
        </w:rPr>
      </w:pPr>
      <w:r w:rsidRPr="0074475D">
        <w:rPr>
          <w:b/>
          <w:spacing w:val="-4"/>
          <w:szCs w:val="28"/>
        </w:rPr>
        <w:t xml:space="preserve">по </w:t>
      </w:r>
      <w:proofErr w:type="spellStart"/>
      <w:r w:rsidRPr="0074475D">
        <w:rPr>
          <w:b/>
          <w:spacing w:val="-4"/>
          <w:szCs w:val="28"/>
        </w:rPr>
        <w:t>смежеству</w:t>
      </w:r>
      <w:proofErr w:type="spellEnd"/>
      <w:r w:rsidRPr="0074475D">
        <w:rPr>
          <w:b/>
          <w:spacing w:val="-4"/>
          <w:szCs w:val="28"/>
        </w:rPr>
        <w:t xml:space="preserve"> с </w:t>
      </w:r>
      <w:r>
        <w:rPr>
          <w:b/>
          <w:spacing w:val="-4"/>
          <w:szCs w:val="28"/>
        </w:rPr>
        <w:t>С</w:t>
      </w:r>
      <w:r w:rsidRPr="0074475D">
        <w:rPr>
          <w:b/>
          <w:spacing w:val="-4"/>
          <w:szCs w:val="28"/>
        </w:rPr>
        <w:t>емилукским муниципальным районом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стыка 33385 границ</w:t>
      </w:r>
      <w:r w:rsidR="00B66B7B">
        <w:rPr>
          <w:szCs w:val="28"/>
        </w:rPr>
        <w:t>ы</w:t>
      </w:r>
      <w:r w:rsidRPr="00275D32">
        <w:rPr>
          <w:szCs w:val="28"/>
        </w:rPr>
        <w:t xml:space="preserve"> городского округа город Воронеж  и Семилукского, Хохольского муниципальных районов линия границы идет в северо-восточном направлении по реке Дон, затем по древесно-кустарниковой растительности вдоль северной стороны территории проектируемого тренировочного городка футболистов до точки 388.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388 линия границы идет в юго-восточном направлении по древесно-кустарниковой растительности вдоль северной стороны территории учебно-спортивной базы до точки 392.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392 линия границы идет в северо-восточном направлении по древесно-кустарниковой растительности сначала вдоль северной стороны территории учебно-спортивной базы, затем вдоль южной стороны садоводч</w:t>
      </w:r>
      <w:r w:rsidR="00B66B7B">
        <w:rPr>
          <w:szCs w:val="28"/>
        </w:rPr>
        <w:t>еского товарищества «Тихий Дон –</w:t>
      </w:r>
      <w:r w:rsidRPr="00275D32">
        <w:rPr>
          <w:szCs w:val="28"/>
        </w:rPr>
        <w:t xml:space="preserve"> 2» до точки 394.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394 линия границы идет в общем северо-западном направлении по древесно-кустарниковой растительности вдоль южной стороны садоводческого товариществ</w:t>
      </w:r>
      <w:r w:rsidR="00B66B7B">
        <w:rPr>
          <w:szCs w:val="28"/>
        </w:rPr>
        <w:t>а «Тихий Дон –</w:t>
      </w:r>
      <w:r w:rsidRPr="00275D32">
        <w:rPr>
          <w:szCs w:val="28"/>
        </w:rPr>
        <w:t xml:space="preserve"> 2» до точки 400.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400 линия границы идет в общем юго-западном направлении по древесно-кустарниковой растительности вдоль южной стороны садоводч</w:t>
      </w:r>
      <w:r w:rsidR="00B66B7B">
        <w:rPr>
          <w:szCs w:val="28"/>
        </w:rPr>
        <w:t>еского товарищества «Тихий Дон –</w:t>
      </w:r>
      <w:r w:rsidRPr="00275D32">
        <w:rPr>
          <w:szCs w:val="28"/>
        </w:rPr>
        <w:t xml:space="preserve"> 2» до точки 406.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406 линия границы идет в общем северо-восточном направлении по древесно-кустарниковой растительности вдоль западной стороны садоводч</w:t>
      </w:r>
      <w:r w:rsidR="00B66B7B">
        <w:rPr>
          <w:szCs w:val="28"/>
        </w:rPr>
        <w:t>еского товарищества «Тихий Дон –</w:t>
      </w:r>
      <w:r w:rsidRPr="00275D32">
        <w:rPr>
          <w:szCs w:val="28"/>
        </w:rPr>
        <w:t xml:space="preserve"> 2», пересекает грунтовую дорогу, вновь </w:t>
      </w:r>
      <w:r w:rsidR="003961D3">
        <w:rPr>
          <w:szCs w:val="28"/>
        </w:rPr>
        <w:t xml:space="preserve">идет </w:t>
      </w:r>
      <w:r w:rsidRPr="00275D32">
        <w:rPr>
          <w:szCs w:val="28"/>
        </w:rPr>
        <w:t>по древесно-кустарниковой растительности вдоль западной стороны садоводческого това</w:t>
      </w:r>
      <w:r w:rsidR="00B66B7B">
        <w:rPr>
          <w:szCs w:val="28"/>
        </w:rPr>
        <w:t>рищества «Тихий Дон –</w:t>
      </w:r>
      <w:r w:rsidRPr="00275D32">
        <w:rPr>
          <w:szCs w:val="28"/>
        </w:rPr>
        <w:t xml:space="preserve"> 2», затем по древесно-кустарниковой растительности до точки 435.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435 линия границы идет в общем северо-западном направлении по южной стороне полосы отвода автомобильной дороги фед</w:t>
      </w:r>
      <w:r w:rsidR="00B66B7B">
        <w:rPr>
          <w:szCs w:val="28"/>
        </w:rPr>
        <w:t>ерального значения Р-298 Курск – Воронеж –</w:t>
      </w:r>
      <w:r w:rsidRPr="00275D32">
        <w:rPr>
          <w:szCs w:val="28"/>
        </w:rPr>
        <w:t xml:space="preserve"> автомобильная дорога </w:t>
      </w:r>
      <w:r w:rsidR="003961D3">
        <w:rPr>
          <w:szCs w:val="28"/>
        </w:rPr>
        <w:br/>
      </w:r>
      <w:r w:rsidRPr="00275D32">
        <w:rPr>
          <w:szCs w:val="28"/>
        </w:rPr>
        <w:t xml:space="preserve">Р-22 «Каспий», затем </w:t>
      </w:r>
      <w:r w:rsidR="00B66B7B">
        <w:rPr>
          <w:szCs w:val="28"/>
        </w:rPr>
        <w:t xml:space="preserve">идет </w:t>
      </w:r>
      <w:r w:rsidRPr="00275D32">
        <w:rPr>
          <w:szCs w:val="28"/>
        </w:rPr>
        <w:t xml:space="preserve">по древесно-кустарниковой растительности, пересекает реку Дон вдоль автомобильной дороги федерального значения Р-298 </w:t>
      </w:r>
      <w:r w:rsidR="00B66B7B">
        <w:rPr>
          <w:szCs w:val="28"/>
        </w:rPr>
        <w:t xml:space="preserve"> Курск – Воронеж –</w:t>
      </w:r>
      <w:r w:rsidRPr="00275D32">
        <w:rPr>
          <w:szCs w:val="28"/>
        </w:rPr>
        <w:t xml:space="preserve"> автомобильная дорога Р-22 «Каспий» до точки  451.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proofErr w:type="gramStart"/>
      <w:r w:rsidRPr="00275D32">
        <w:rPr>
          <w:szCs w:val="28"/>
        </w:rPr>
        <w:t>От точки 451 линия границы идет в общем юго-западном направлении по правому берегу реки Дон, по южной стороне полосы отвода автомобильной дороги фед</w:t>
      </w:r>
      <w:r w:rsidR="00B66B7B">
        <w:rPr>
          <w:szCs w:val="28"/>
        </w:rPr>
        <w:t>ерального значения Р-298 Курск – Воронеж –</w:t>
      </w:r>
      <w:r w:rsidRPr="00275D32">
        <w:rPr>
          <w:szCs w:val="28"/>
        </w:rPr>
        <w:t xml:space="preserve"> автомобильная дорога Р-22 «Каспий», затем</w:t>
      </w:r>
      <w:r w:rsidR="003961D3">
        <w:rPr>
          <w:szCs w:val="28"/>
        </w:rPr>
        <w:t xml:space="preserve"> идет</w:t>
      </w:r>
      <w:r w:rsidRPr="00275D32">
        <w:rPr>
          <w:szCs w:val="28"/>
        </w:rPr>
        <w:t xml:space="preserve"> по древесно-кустарниковой растительности, пересекает грунтовую дорогу, далее идет по восточной стороне приусадебных земельных участков по улице Придонская города Воронеж</w:t>
      </w:r>
      <w:r w:rsidR="003961D3">
        <w:rPr>
          <w:szCs w:val="28"/>
        </w:rPr>
        <w:t>а</w:t>
      </w:r>
      <w:r w:rsidRPr="00275D32">
        <w:rPr>
          <w:szCs w:val="28"/>
        </w:rPr>
        <w:t xml:space="preserve"> до точки 483.</w:t>
      </w:r>
      <w:proofErr w:type="gramEnd"/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proofErr w:type="gramStart"/>
      <w:r w:rsidRPr="00275D32">
        <w:rPr>
          <w:szCs w:val="28"/>
        </w:rPr>
        <w:t>От точки 483 линия границы идет в северо-западном направлении по южной стороне приусадебных земельных участков по улице Придонская города Воронеж</w:t>
      </w:r>
      <w:r w:rsidR="003961D3">
        <w:rPr>
          <w:szCs w:val="28"/>
        </w:rPr>
        <w:t>а</w:t>
      </w:r>
      <w:r w:rsidRPr="00275D32">
        <w:rPr>
          <w:szCs w:val="28"/>
        </w:rPr>
        <w:t>, пересекает автомобильную дорогу (от автомобильной</w:t>
      </w:r>
      <w:r w:rsidR="003961D3">
        <w:rPr>
          <w:szCs w:val="28"/>
        </w:rPr>
        <w:t xml:space="preserve"> дороги регионального значения Курск – Борисоглебск</w:t>
      </w:r>
      <w:r w:rsidRPr="00275D32">
        <w:rPr>
          <w:szCs w:val="28"/>
        </w:rPr>
        <w:t xml:space="preserve"> </w:t>
      </w:r>
      <w:r w:rsidR="00C629CC">
        <w:rPr>
          <w:szCs w:val="28"/>
        </w:rPr>
        <w:t>–</w:t>
      </w:r>
      <w:r w:rsidRPr="00275D32">
        <w:rPr>
          <w:szCs w:val="28"/>
        </w:rPr>
        <w:t xml:space="preserve"> с. Подпольное до садоводческого товарищества «Дон»), снова </w:t>
      </w:r>
      <w:r w:rsidR="003961D3">
        <w:rPr>
          <w:szCs w:val="28"/>
        </w:rPr>
        <w:t xml:space="preserve">идет </w:t>
      </w:r>
      <w:r w:rsidRPr="00275D32">
        <w:rPr>
          <w:szCs w:val="28"/>
        </w:rPr>
        <w:t>по южной стороне приусадебных земельных участков по улице Придонская города Воронеж</w:t>
      </w:r>
      <w:r w:rsidR="003961D3">
        <w:rPr>
          <w:szCs w:val="28"/>
        </w:rPr>
        <w:t>а</w:t>
      </w:r>
      <w:r w:rsidRPr="00275D32">
        <w:rPr>
          <w:szCs w:val="28"/>
        </w:rPr>
        <w:t xml:space="preserve"> до точки 48501. </w:t>
      </w:r>
      <w:proofErr w:type="gramEnd"/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proofErr w:type="gramStart"/>
      <w:r w:rsidRPr="00275D32">
        <w:rPr>
          <w:szCs w:val="28"/>
        </w:rPr>
        <w:t>От точки 48501 линия границы идет в общем северо-восточном направлении по западной стороне приусадебных земельных участков по улице Придонская города Воронеж</w:t>
      </w:r>
      <w:r w:rsidR="003961D3">
        <w:rPr>
          <w:szCs w:val="28"/>
        </w:rPr>
        <w:t>а</w:t>
      </w:r>
      <w:r w:rsidRPr="00275D32">
        <w:rPr>
          <w:szCs w:val="28"/>
        </w:rPr>
        <w:t>, по полевой дороге вдоль северной стороны приусадебного земельного участка № 152 по улице Придонская города Воронеж</w:t>
      </w:r>
      <w:r w:rsidR="003961D3">
        <w:rPr>
          <w:szCs w:val="28"/>
        </w:rPr>
        <w:t>а</w:t>
      </w:r>
      <w:r w:rsidRPr="00275D32">
        <w:rPr>
          <w:szCs w:val="28"/>
        </w:rPr>
        <w:t xml:space="preserve">, пересекает автомобильную дорогу (от автомобильной дороги </w:t>
      </w:r>
      <w:r w:rsidR="003961D3">
        <w:rPr>
          <w:szCs w:val="28"/>
        </w:rPr>
        <w:t xml:space="preserve">регионального значения  </w:t>
      </w:r>
      <w:r w:rsidR="00B66B7B">
        <w:rPr>
          <w:szCs w:val="28"/>
        </w:rPr>
        <w:t>Курск –</w:t>
      </w:r>
      <w:r w:rsidRPr="00275D32">
        <w:rPr>
          <w:szCs w:val="28"/>
        </w:rPr>
        <w:t xml:space="preserve"> Борисог</w:t>
      </w:r>
      <w:r w:rsidR="003961D3">
        <w:rPr>
          <w:szCs w:val="28"/>
        </w:rPr>
        <w:t>лебск</w:t>
      </w:r>
      <w:r w:rsidRPr="00275D32">
        <w:rPr>
          <w:szCs w:val="28"/>
        </w:rPr>
        <w:t xml:space="preserve"> </w:t>
      </w:r>
      <w:r w:rsidR="00C629CC">
        <w:rPr>
          <w:szCs w:val="28"/>
        </w:rPr>
        <w:t>–</w:t>
      </w:r>
      <w:r w:rsidRPr="00275D32">
        <w:rPr>
          <w:szCs w:val="28"/>
        </w:rPr>
        <w:t xml:space="preserve"> с. Подпольное до садоводческого товарищества «Дон»), затем идет по западной стороне приусадебных земельных участков</w:t>
      </w:r>
      <w:proofErr w:type="gramEnd"/>
      <w:r w:rsidRPr="00275D32">
        <w:rPr>
          <w:szCs w:val="28"/>
        </w:rPr>
        <w:t xml:space="preserve"> </w:t>
      </w:r>
      <w:proofErr w:type="gramStart"/>
      <w:r w:rsidRPr="00275D32">
        <w:rPr>
          <w:szCs w:val="28"/>
        </w:rPr>
        <w:t>по улице Придонская города Воронеж</w:t>
      </w:r>
      <w:r w:rsidR="003961D3">
        <w:rPr>
          <w:szCs w:val="28"/>
        </w:rPr>
        <w:t>а</w:t>
      </w:r>
      <w:r w:rsidRPr="00275D32">
        <w:rPr>
          <w:szCs w:val="28"/>
        </w:rPr>
        <w:t>, по западной стороне приусадебных земельных участков по улице Придонская города Воронеж</w:t>
      </w:r>
      <w:r w:rsidR="003961D3">
        <w:rPr>
          <w:szCs w:val="28"/>
        </w:rPr>
        <w:t>а</w:t>
      </w:r>
      <w:r w:rsidRPr="00275D32">
        <w:rPr>
          <w:szCs w:val="28"/>
        </w:rPr>
        <w:t xml:space="preserve"> вдоль автомобильной дороги</w:t>
      </w:r>
      <w:r w:rsidR="003961D3">
        <w:rPr>
          <w:szCs w:val="28"/>
        </w:rPr>
        <w:t xml:space="preserve"> регионального значения Курск – Борисоглебск</w:t>
      </w:r>
      <w:r w:rsidR="00B66B7B">
        <w:rPr>
          <w:szCs w:val="28"/>
        </w:rPr>
        <w:t xml:space="preserve"> –</w:t>
      </w:r>
      <w:r w:rsidRPr="00275D32">
        <w:rPr>
          <w:szCs w:val="28"/>
        </w:rPr>
        <w:t xml:space="preserve"> с. Подпольное, по западной стороне приусадебных земельных участков по улице Придонская города Воронеж</w:t>
      </w:r>
      <w:r w:rsidR="003961D3">
        <w:rPr>
          <w:szCs w:val="28"/>
        </w:rPr>
        <w:t>а</w:t>
      </w:r>
      <w:r w:rsidRPr="00275D32">
        <w:rPr>
          <w:szCs w:val="28"/>
        </w:rPr>
        <w:t>, по северной стороне приусадебного земельного участка № 72 по улице Придонская города Воронеж</w:t>
      </w:r>
      <w:r w:rsidR="00327B25">
        <w:rPr>
          <w:szCs w:val="28"/>
        </w:rPr>
        <w:t>а</w:t>
      </w:r>
      <w:r w:rsidRPr="00275D32">
        <w:rPr>
          <w:szCs w:val="28"/>
        </w:rPr>
        <w:t>, по западной стороне приусадебного земельного участка № 70 по улице Придонская города Воронеж</w:t>
      </w:r>
      <w:r w:rsidR="00327B25">
        <w:rPr>
          <w:szCs w:val="28"/>
        </w:rPr>
        <w:t>а</w:t>
      </w:r>
      <w:proofErr w:type="gramEnd"/>
      <w:r w:rsidRPr="00275D32">
        <w:rPr>
          <w:szCs w:val="28"/>
        </w:rPr>
        <w:t xml:space="preserve">, по южной стороне приусадебного земельного участка № 66 по улице </w:t>
      </w:r>
      <w:proofErr w:type="gramStart"/>
      <w:r w:rsidRPr="00275D32">
        <w:rPr>
          <w:szCs w:val="28"/>
        </w:rPr>
        <w:t>Придонская</w:t>
      </w:r>
      <w:proofErr w:type="gramEnd"/>
      <w:r w:rsidRPr="00275D32">
        <w:rPr>
          <w:szCs w:val="28"/>
        </w:rPr>
        <w:t xml:space="preserve"> города Воронеж</w:t>
      </w:r>
      <w:r w:rsidR="00327B25">
        <w:rPr>
          <w:szCs w:val="28"/>
        </w:rPr>
        <w:t>а</w:t>
      </w:r>
      <w:r w:rsidRPr="00275D32">
        <w:rPr>
          <w:szCs w:val="28"/>
        </w:rPr>
        <w:t>, по западной стороне приусадебных земельных участков по улице Придонская города Воронеж</w:t>
      </w:r>
      <w:r w:rsidR="00327B25">
        <w:rPr>
          <w:szCs w:val="28"/>
        </w:rPr>
        <w:t>а</w:t>
      </w:r>
      <w:r w:rsidRPr="00275D32">
        <w:rPr>
          <w:szCs w:val="28"/>
        </w:rPr>
        <w:t xml:space="preserve"> вдоль автомобильной дороги </w:t>
      </w:r>
      <w:r w:rsidR="00327B25">
        <w:rPr>
          <w:szCs w:val="28"/>
        </w:rPr>
        <w:t>регионального значения  Курск – Борисоглебск</w:t>
      </w:r>
      <w:r w:rsidR="00B66B7B">
        <w:rPr>
          <w:szCs w:val="28"/>
        </w:rPr>
        <w:t xml:space="preserve"> –</w:t>
      </w:r>
      <w:r w:rsidRPr="00275D32">
        <w:rPr>
          <w:szCs w:val="28"/>
        </w:rPr>
        <w:t xml:space="preserve"> </w:t>
      </w:r>
      <w:r w:rsidR="00327B25">
        <w:rPr>
          <w:szCs w:val="28"/>
        </w:rPr>
        <w:br/>
      </w:r>
      <w:r w:rsidRPr="00275D32">
        <w:rPr>
          <w:szCs w:val="28"/>
        </w:rPr>
        <w:t>с. Подпольное до точки 527.</w:t>
      </w:r>
    </w:p>
    <w:p w:rsidR="00231101" w:rsidRPr="00275D32" w:rsidRDefault="00231101" w:rsidP="00B66B7B">
      <w:pPr>
        <w:autoSpaceDE w:val="0"/>
        <w:autoSpaceDN w:val="0"/>
        <w:adjustRightInd w:val="0"/>
        <w:spacing w:line="360" w:lineRule="auto"/>
        <w:outlineLvl w:val="1"/>
        <w:rPr>
          <w:bCs/>
          <w:szCs w:val="28"/>
        </w:rPr>
      </w:pPr>
      <w:r w:rsidRPr="00275D32">
        <w:rPr>
          <w:szCs w:val="28"/>
        </w:rPr>
        <w:t>От точки 527 линия границы идет в северо-западном направлении по южной стороне полосы отвода автомобильной дороги фед</w:t>
      </w:r>
      <w:r w:rsidR="00B66B7B">
        <w:rPr>
          <w:szCs w:val="28"/>
        </w:rPr>
        <w:t xml:space="preserve">ерального значения Р-298 Курск – Воронеж </w:t>
      </w:r>
      <w:r w:rsidR="00327B25">
        <w:rPr>
          <w:szCs w:val="28"/>
        </w:rPr>
        <w:t>–</w:t>
      </w:r>
      <w:r w:rsidRPr="00275D32">
        <w:rPr>
          <w:szCs w:val="28"/>
        </w:rPr>
        <w:t xml:space="preserve"> автомобильная дорога Р-22 «Каспий» до точки 529.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 xml:space="preserve">От точки 529 линия границы идет в общем северном направлении по полосе отвода автомобильной дороги федерального значения Р-298 </w:t>
      </w:r>
      <w:r w:rsidR="00327B25">
        <w:rPr>
          <w:szCs w:val="28"/>
        </w:rPr>
        <w:br/>
      </w:r>
      <w:r w:rsidRPr="00275D32">
        <w:rPr>
          <w:szCs w:val="28"/>
        </w:rPr>
        <w:t xml:space="preserve">Курск </w:t>
      </w:r>
      <w:r w:rsidR="00327B25">
        <w:rPr>
          <w:szCs w:val="28"/>
        </w:rPr>
        <w:t>–</w:t>
      </w:r>
      <w:r w:rsidRPr="00275D32">
        <w:rPr>
          <w:szCs w:val="28"/>
        </w:rPr>
        <w:t xml:space="preserve"> Воронеж </w:t>
      </w:r>
      <w:r w:rsidR="00327B25">
        <w:rPr>
          <w:szCs w:val="28"/>
        </w:rPr>
        <w:t>–</w:t>
      </w:r>
      <w:r w:rsidRPr="00275D32">
        <w:rPr>
          <w:szCs w:val="28"/>
        </w:rPr>
        <w:t xml:space="preserve"> автомобильная дорога Р-22 «Каспий», затем пересекает автомобильную дорогу фед</w:t>
      </w:r>
      <w:r w:rsidR="00B66B7B">
        <w:rPr>
          <w:szCs w:val="28"/>
        </w:rPr>
        <w:t>ерального значения Р-298 Курск – Воронеж –</w:t>
      </w:r>
      <w:r w:rsidRPr="00275D32">
        <w:rPr>
          <w:szCs w:val="28"/>
        </w:rPr>
        <w:t xml:space="preserve"> автомобильная дорога Р-22 «Каспий» до точки 532.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i/>
          <w:szCs w:val="28"/>
        </w:rPr>
      </w:pPr>
      <w:proofErr w:type="gramStart"/>
      <w:r w:rsidRPr="00275D32">
        <w:rPr>
          <w:szCs w:val="28"/>
        </w:rPr>
        <w:t>От точки 532 линия границы идет в общем юго-восточном направлении по северной стороне полосы отвода автомобильной дороги фед</w:t>
      </w:r>
      <w:r w:rsidR="00B66B7B">
        <w:rPr>
          <w:szCs w:val="28"/>
        </w:rPr>
        <w:t>ерального значения Р-298 Курск – Воронеж –</w:t>
      </w:r>
      <w:r w:rsidRPr="00275D32">
        <w:rPr>
          <w:szCs w:val="28"/>
        </w:rPr>
        <w:t xml:space="preserve"> автомобильная дорога </w:t>
      </w:r>
      <w:r w:rsidR="00327B25">
        <w:rPr>
          <w:szCs w:val="28"/>
        </w:rPr>
        <w:br/>
      </w:r>
      <w:r w:rsidRPr="00275D32">
        <w:rPr>
          <w:szCs w:val="28"/>
        </w:rPr>
        <w:t>Р-22 «Каспий»,</w:t>
      </w:r>
      <w:r w:rsidRPr="00275D32">
        <w:rPr>
          <w:i/>
          <w:szCs w:val="28"/>
        </w:rPr>
        <w:t xml:space="preserve"> </w:t>
      </w:r>
      <w:r w:rsidRPr="00275D32">
        <w:rPr>
          <w:szCs w:val="28"/>
        </w:rPr>
        <w:t>пересекает реку Дон вдоль ав</w:t>
      </w:r>
      <w:r w:rsidR="00B66B7B">
        <w:rPr>
          <w:szCs w:val="28"/>
        </w:rPr>
        <w:t>томобильной дороги Р-298 Курск – Воронеж –</w:t>
      </w:r>
      <w:r w:rsidRPr="00275D32">
        <w:rPr>
          <w:szCs w:val="28"/>
        </w:rPr>
        <w:t xml:space="preserve"> автомобильная дорога Р-22 «Каспий», затем идет по древесно-кустарниковой растительности, далее по северной стороне полосы отвода автомобильной дороги фед</w:t>
      </w:r>
      <w:r w:rsidR="00327B25">
        <w:rPr>
          <w:szCs w:val="28"/>
        </w:rPr>
        <w:t xml:space="preserve">ерального значения Р-298 </w:t>
      </w:r>
      <w:r w:rsidR="00327B25">
        <w:rPr>
          <w:szCs w:val="28"/>
        </w:rPr>
        <w:br/>
        <w:t>Курск –</w:t>
      </w:r>
      <w:r w:rsidRPr="00275D32">
        <w:rPr>
          <w:szCs w:val="28"/>
        </w:rPr>
        <w:t xml:space="preserve"> Воронеж </w:t>
      </w:r>
      <w:r w:rsidR="00327B25">
        <w:rPr>
          <w:szCs w:val="28"/>
        </w:rPr>
        <w:t>–</w:t>
      </w:r>
      <w:r w:rsidRPr="00275D32">
        <w:rPr>
          <w:szCs w:val="28"/>
        </w:rPr>
        <w:t xml:space="preserve"> автомобильная дорога Р-22</w:t>
      </w:r>
      <w:proofErr w:type="gramEnd"/>
      <w:r w:rsidRPr="00275D32">
        <w:rPr>
          <w:szCs w:val="28"/>
        </w:rPr>
        <w:t xml:space="preserve"> «Каспий» до точки 548.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548 линия границы идет в северо-восточном направлении по древесно-кустарниковой растительности до точки 549.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 xml:space="preserve">От точки 549 линия границы идет в северо-западном направлении по древесно-кустарниковой растительности вдоль западной стороны приусадебных земельных участков по улице </w:t>
      </w:r>
      <w:proofErr w:type="spellStart"/>
      <w:r w:rsidRPr="00275D32">
        <w:rPr>
          <w:szCs w:val="28"/>
        </w:rPr>
        <w:t>Митрофановская</w:t>
      </w:r>
      <w:proofErr w:type="spellEnd"/>
      <w:r w:rsidRPr="00275D32">
        <w:rPr>
          <w:szCs w:val="28"/>
        </w:rPr>
        <w:t xml:space="preserve"> города Воронеж</w:t>
      </w:r>
      <w:r w:rsidR="00327B25">
        <w:rPr>
          <w:szCs w:val="28"/>
        </w:rPr>
        <w:t>а</w:t>
      </w:r>
      <w:r w:rsidRPr="00275D32">
        <w:rPr>
          <w:szCs w:val="28"/>
        </w:rPr>
        <w:t>, затем вдоль восточной стороны садоводческого товарищества «</w:t>
      </w:r>
      <w:proofErr w:type="spellStart"/>
      <w:r w:rsidRPr="00275D32">
        <w:rPr>
          <w:szCs w:val="28"/>
        </w:rPr>
        <w:t>Ивушка</w:t>
      </w:r>
      <w:proofErr w:type="spellEnd"/>
      <w:r w:rsidRPr="00275D32">
        <w:rPr>
          <w:szCs w:val="28"/>
        </w:rPr>
        <w:t>» до точки 558.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558 линия границы идет в северо-восточном направлении по древесно-кустарниковой растительности вдоль южной стороны садоводческого товарищества «</w:t>
      </w:r>
      <w:proofErr w:type="spellStart"/>
      <w:r w:rsidRPr="00275D32">
        <w:rPr>
          <w:szCs w:val="28"/>
        </w:rPr>
        <w:t>Ивушка</w:t>
      </w:r>
      <w:proofErr w:type="spellEnd"/>
      <w:r w:rsidRPr="00275D32">
        <w:rPr>
          <w:szCs w:val="28"/>
        </w:rPr>
        <w:t>», затем вдоль северной стороны приусадебных земельных участков по улице Центральная города Воронеж</w:t>
      </w:r>
      <w:r w:rsidR="00327B25">
        <w:rPr>
          <w:szCs w:val="28"/>
        </w:rPr>
        <w:t>а</w:t>
      </w:r>
      <w:r w:rsidRPr="00275D32">
        <w:rPr>
          <w:szCs w:val="28"/>
        </w:rPr>
        <w:t xml:space="preserve"> до точки 564.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proofErr w:type="gramStart"/>
      <w:r w:rsidRPr="00275D32">
        <w:rPr>
          <w:szCs w:val="28"/>
        </w:rPr>
        <w:t>От точки 564 линия границы идет в северо-западном направлении по древесно-кустарниковой растительности вдоль восточной стороны садоводческого товарищества «</w:t>
      </w:r>
      <w:proofErr w:type="spellStart"/>
      <w:r w:rsidRPr="00275D32">
        <w:rPr>
          <w:szCs w:val="28"/>
        </w:rPr>
        <w:t>Ивушка</w:t>
      </w:r>
      <w:proofErr w:type="spellEnd"/>
      <w:r w:rsidRPr="00275D32">
        <w:rPr>
          <w:szCs w:val="28"/>
        </w:rPr>
        <w:t xml:space="preserve">», пересекает грунтовую дорогу, затем идет по древесно-кустарниковой растительности вдоль реки Песчаный Лог, пересекает реку Песчаный Лог, </w:t>
      </w:r>
      <w:r w:rsidR="00327B25">
        <w:rPr>
          <w:szCs w:val="28"/>
        </w:rPr>
        <w:t xml:space="preserve">идет </w:t>
      </w:r>
      <w:r w:rsidRPr="00275D32">
        <w:rPr>
          <w:szCs w:val="28"/>
        </w:rPr>
        <w:t>по древесно-кустарниковой растительности вдоль западной стороны приуса</w:t>
      </w:r>
      <w:r w:rsidR="00FD5EED">
        <w:rPr>
          <w:szCs w:val="28"/>
        </w:rPr>
        <w:t>дебных земельных участков по улице</w:t>
      </w:r>
      <w:r w:rsidRPr="00275D32">
        <w:rPr>
          <w:szCs w:val="28"/>
        </w:rPr>
        <w:t xml:space="preserve"> Берегового города Воронеж</w:t>
      </w:r>
      <w:r w:rsidR="00327B25">
        <w:rPr>
          <w:szCs w:val="28"/>
        </w:rPr>
        <w:t>а</w:t>
      </w:r>
      <w:r w:rsidRPr="00275D32">
        <w:rPr>
          <w:szCs w:val="28"/>
        </w:rPr>
        <w:t>, пересекает подъездную дорогу к водозаборному сооружению до точки 569.</w:t>
      </w:r>
      <w:proofErr w:type="gramEnd"/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569 линия границы идет в северо-восточном направлении по древесно-кустарниковой растительности вдоль подъездной дороги к водозаборному сооружению до точки 570.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570 линия границы идет в северо-западном направлении по полевой дороге вдоль западной стороны приусадебных земельных участков по улице Комарова города Воронеж</w:t>
      </w:r>
      <w:r w:rsidR="00327B25">
        <w:rPr>
          <w:szCs w:val="28"/>
        </w:rPr>
        <w:t>а</w:t>
      </w:r>
      <w:r w:rsidRPr="00275D32">
        <w:rPr>
          <w:szCs w:val="28"/>
        </w:rPr>
        <w:t>, затем по степной растительности западнее территории, занятой ГРС №1, до точки 575.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575 линия границы идет в северо-восточном направлении по степной растительности севернее территории, занятой ГРС №1, затем по грунтовой дороге до точки 576.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576 линия границы идет в северо-западном направлении по грунтовой дороге вдоль садоводческого товарищества «</w:t>
      </w:r>
      <w:proofErr w:type="spellStart"/>
      <w:r w:rsidRPr="00275D32">
        <w:rPr>
          <w:szCs w:val="28"/>
        </w:rPr>
        <w:t>Придонье</w:t>
      </w:r>
      <w:proofErr w:type="spellEnd"/>
      <w:r w:rsidRPr="00275D32">
        <w:rPr>
          <w:szCs w:val="28"/>
        </w:rPr>
        <w:t>», затем по полевой дороге западнее производственной базы, по степной растительности, по грунтовой дороге вдоль западной стороны приусадебных земельных участков по улице Кемеровская города Воронеж</w:t>
      </w:r>
      <w:r w:rsidR="00327B25">
        <w:rPr>
          <w:szCs w:val="28"/>
        </w:rPr>
        <w:t>а</w:t>
      </w:r>
      <w:r w:rsidRPr="00275D32">
        <w:rPr>
          <w:szCs w:val="28"/>
        </w:rPr>
        <w:t>, далее по древесно-кустарниковой растительности до точки 580.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580 линия границы идет в юго-западном направлении по древесно-кустарниковой растительности вдоль грунтовой дороги, затем пересекает грунтовую дорогу до точки 581.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581 линия границы идет в северо-западном направлении по древесно-кустарниковой растительности, затем пересекает грунтовую дорогу до точки 582.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>От точки 582 линия границы идет в юго-западном направлении по древесно-кустарниковой растительности вдоль грунтовой дороги, по грунтовой дороге, по древесно-кустарниковой растительности, по реке Дон до точки 584.</w:t>
      </w:r>
    </w:p>
    <w:p w:rsidR="00231101" w:rsidRPr="00275D32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 w:rsidRPr="00275D32">
        <w:rPr>
          <w:szCs w:val="28"/>
        </w:rPr>
        <w:t xml:space="preserve">От точки 584 линия границы идет в северо-западном направлении по реке Дон, пересекая Юго-Восточную железную дорогу, до точки стыка 33251  границ  городского округа город Воронеж и </w:t>
      </w:r>
      <w:proofErr w:type="spellStart"/>
      <w:r w:rsidRPr="00275D32">
        <w:rPr>
          <w:szCs w:val="28"/>
        </w:rPr>
        <w:t>Девицкого</w:t>
      </w:r>
      <w:proofErr w:type="spellEnd"/>
      <w:r w:rsidRPr="00275D32">
        <w:rPr>
          <w:szCs w:val="28"/>
        </w:rPr>
        <w:t>, Семилукского  сельских поселений Семилукского муниципального района.</w:t>
      </w:r>
    </w:p>
    <w:p w:rsidR="00231101" w:rsidRPr="00275D32" w:rsidRDefault="00231101" w:rsidP="00B66B7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5D32">
        <w:rPr>
          <w:rFonts w:ascii="Times New Roman" w:hAnsi="Times New Roman" w:cs="Times New Roman"/>
          <w:sz w:val="28"/>
          <w:szCs w:val="28"/>
        </w:rPr>
        <w:t>От точки стыка 33251 границ линия границы идет в северо-восточном направлении по реке Дон, по пойме реки Дон, по степной растительности западнее жилой застройки  города Воронеж</w:t>
      </w:r>
      <w:r w:rsidR="00327B25">
        <w:rPr>
          <w:rFonts w:ascii="Times New Roman" w:hAnsi="Times New Roman" w:cs="Times New Roman"/>
          <w:sz w:val="28"/>
          <w:szCs w:val="28"/>
        </w:rPr>
        <w:t>а</w:t>
      </w:r>
      <w:r w:rsidRPr="00275D32">
        <w:rPr>
          <w:rFonts w:ascii="Times New Roman" w:hAnsi="Times New Roman" w:cs="Times New Roman"/>
          <w:sz w:val="28"/>
          <w:szCs w:val="28"/>
        </w:rPr>
        <w:t xml:space="preserve">, по древесно-кустарниковой растительности вдоль западной стороны производственной территории, по степной растительности, по степной растительности вдоль полевой дороги, по полевой дороге вдоль западной стороны приусадебных земельных участков по улице Петра </w:t>
      </w:r>
      <w:proofErr w:type="spellStart"/>
      <w:r w:rsidRPr="00275D32">
        <w:rPr>
          <w:rFonts w:ascii="Times New Roman" w:hAnsi="Times New Roman" w:cs="Times New Roman"/>
          <w:sz w:val="28"/>
          <w:szCs w:val="28"/>
        </w:rPr>
        <w:t>Праслова</w:t>
      </w:r>
      <w:proofErr w:type="spellEnd"/>
      <w:r w:rsidRPr="00275D32">
        <w:rPr>
          <w:rFonts w:ascii="Times New Roman" w:hAnsi="Times New Roman" w:cs="Times New Roman"/>
          <w:sz w:val="28"/>
          <w:szCs w:val="28"/>
        </w:rPr>
        <w:t xml:space="preserve"> города Воронеж</w:t>
      </w:r>
      <w:r w:rsidR="00327B25">
        <w:rPr>
          <w:rFonts w:ascii="Times New Roman" w:hAnsi="Times New Roman" w:cs="Times New Roman"/>
          <w:sz w:val="28"/>
          <w:szCs w:val="28"/>
        </w:rPr>
        <w:t>а</w:t>
      </w:r>
      <w:r w:rsidRPr="00275D32">
        <w:rPr>
          <w:rFonts w:ascii="Times New Roman" w:hAnsi="Times New Roman" w:cs="Times New Roman"/>
          <w:sz w:val="28"/>
          <w:szCs w:val="28"/>
        </w:rPr>
        <w:t>, по степной</w:t>
      </w:r>
      <w:proofErr w:type="gramEnd"/>
      <w:r w:rsidRPr="00275D32">
        <w:rPr>
          <w:rFonts w:ascii="Times New Roman" w:hAnsi="Times New Roman" w:cs="Times New Roman"/>
          <w:sz w:val="28"/>
          <w:szCs w:val="28"/>
        </w:rPr>
        <w:t xml:space="preserve"> растительности, по древесно-кустарниковой и луговой растительности вдоль ручья до точки 604.</w:t>
      </w:r>
    </w:p>
    <w:p w:rsidR="00231101" w:rsidRPr="00275D32" w:rsidRDefault="00231101" w:rsidP="00B66B7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5D32">
        <w:rPr>
          <w:rFonts w:ascii="Times New Roman" w:hAnsi="Times New Roman" w:cs="Times New Roman"/>
          <w:sz w:val="28"/>
          <w:szCs w:val="28"/>
        </w:rPr>
        <w:t>От точки 604 линия границы идет в юго-восточном направлении по древесно-кустарниковой растительности, далее пересекает автомобильную</w:t>
      </w:r>
      <w:r w:rsidR="00327B25">
        <w:rPr>
          <w:rFonts w:ascii="Times New Roman" w:hAnsi="Times New Roman" w:cs="Times New Roman"/>
          <w:sz w:val="28"/>
          <w:szCs w:val="28"/>
        </w:rPr>
        <w:t xml:space="preserve"> дорогу регионального значения Обход г. Воронежа</w:t>
      </w:r>
      <w:r w:rsidRPr="00275D32">
        <w:rPr>
          <w:rFonts w:ascii="Times New Roman" w:hAnsi="Times New Roman" w:cs="Times New Roman"/>
          <w:sz w:val="28"/>
          <w:szCs w:val="28"/>
        </w:rPr>
        <w:t xml:space="preserve"> </w:t>
      </w:r>
      <w:r w:rsidR="00327B25">
        <w:rPr>
          <w:rFonts w:ascii="Times New Roman" w:hAnsi="Times New Roman" w:cs="Times New Roman"/>
          <w:sz w:val="28"/>
          <w:szCs w:val="28"/>
        </w:rPr>
        <w:t>–</w:t>
      </w:r>
      <w:r w:rsidRPr="00275D32">
        <w:rPr>
          <w:rFonts w:ascii="Times New Roman" w:hAnsi="Times New Roman" w:cs="Times New Roman"/>
          <w:sz w:val="28"/>
          <w:szCs w:val="28"/>
        </w:rPr>
        <w:t xml:space="preserve"> г. Воронеж, затем идет по луговой растительности южнее оросительного канала, по заболоченной местности вдоль восточной стороны приусадебных земельных участков по улице Приозерная и переулку Лебединый города Воронеж</w:t>
      </w:r>
      <w:r w:rsidR="00327B25">
        <w:rPr>
          <w:rFonts w:ascii="Times New Roman" w:hAnsi="Times New Roman" w:cs="Times New Roman"/>
          <w:sz w:val="28"/>
          <w:szCs w:val="28"/>
        </w:rPr>
        <w:t>а</w:t>
      </w:r>
      <w:r w:rsidRPr="00275D32">
        <w:rPr>
          <w:rFonts w:ascii="Times New Roman" w:hAnsi="Times New Roman" w:cs="Times New Roman"/>
          <w:sz w:val="28"/>
          <w:szCs w:val="28"/>
        </w:rPr>
        <w:t>, по южному берегу озера до точки 619.</w:t>
      </w:r>
      <w:proofErr w:type="gramEnd"/>
    </w:p>
    <w:p w:rsidR="00231101" w:rsidRPr="00EA2C69" w:rsidRDefault="00231101" w:rsidP="00B66B7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75D32">
        <w:rPr>
          <w:rFonts w:ascii="Times New Roman" w:hAnsi="Times New Roman" w:cs="Times New Roman"/>
          <w:sz w:val="28"/>
          <w:szCs w:val="28"/>
        </w:rPr>
        <w:t xml:space="preserve">От точки 619 линия границы идет в общем северо-восточном направлении по южному берегу озера, затем по заболоченной местности, по древесно-кустарниковой растительности, по западной стороне территории, занятой котельной, по древесно-кустарниковой растительности, по заболоченной местности, по степной растительности до точки стыка 632 границ городского округа город Воронеж и Семилукского, </w:t>
      </w:r>
      <w:proofErr w:type="spellStart"/>
      <w:r w:rsidRPr="00275D32">
        <w:rPr>
          <w:rFonts w:ascii="Times New Roman" w:hAnsi="Times New Roman" w:cs="Times New Roman"/>
          <w:sz w:val="28"/>
          <w:szCs w:val="28"/>
        </w:rPr>
        <w:t>Рамонского</w:t>
      </w:r>
      <w:proofErr w:type="spellEnd"/>
      <w:r w:rsidRPr="00275D32">
        <w:rPr>
          <w:rFonts w:ascii="Times New Roman" w:hAnsi="Times New Roman" w:cs="Times New Roman"/>
          <w:sz w:val="28"/>
          <w:szCs w:val="28"/>
        </w:rPr>
        <w:t xml:space="preserve"> муниципальных районов</w:t>
      </w:r>
      <w:r w:rsidRPr="00EA2C69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231101" w:rsidRPr="00594E3B" w:rsidRDefault="00231101" w:rsidP="00B66B7B">
      <w:pPr>
        <w:widowControl w:val="0"/>
        <w:autoSpaceDE w:val="0"/>
        <w:autoSpaceDN w:val="0"/>
        <w:adjustRightInd w:val="0"/>
        <w:spacing w:line="360" w:lineRule="auto"/>
        <w:rPr>
          <w:color w:val="FF0000"/>
          <w:szCs w:val="28"/>
        </w:rPr>
      </w:pPr>
    </w:p>
    <w:p w:rsidR="003C669B" w:rsidRDefault="003C669B" w:rsidP="00B66B7B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3C669B" w:rsidRDefault="003C669B" w:rsidP="00B66B7B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3C669B" w:rsidRDefault="003C669B" w:rsidP="00B66B7B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3C669B" w:rsidRDefault="003C669B" w:rsidP="00B66B7B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3C669B" w:rsidRDefault="003C669B" w:rsidP="00B66B7B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3C669B" w:rsidRDefault="003C669B" w:rsidP="00B66B7B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3C669B" w:rsidRDefault="003C669B" w:rsidP="00B66B7B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3C669B" w:rsidRDefault="003C669B" w:rsidP="00B66B7B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3C669B" w:rsidRDefault="003C669B" w:rsidP="00327B25">
      <w:pPr>
        <w:pStyle w:val="ConsPlusNormal"/>
        <w:spacing w:line="360" w:lineRule="auto"/>
        <w:ind w:firstLine="0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DF3412" w:rsidRPr="00327B25" w:rsidRDefault="003C669B" w:rsidP="00327B25">
      <w:pPr>
        <w:pStyle w:val="ConsPlusNormal"/>
        <w:numPr>
          <w:ilvl w:val="0"/>
          <w:numId w:val="1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6EF">
        <w:rPr>
          <w:rFonts w:ascii="Times New Roman" w:hAnsi="Times New Roman" w:cs="Times New Roman"/>
          <w:b/>
          <w:noProof/>
          <w:sz w:val="28"/>
          <w:szCs w:val="28"/>
        </w:rPr>
        <w:t>Графическое описание</w:t>
      </w:r>
      <w:r w:rsidRPr="00BA1E76">
        <w:rPr>
          <w:noProof/>
        </w:rPr>
        <w:t xml:space="preserve"> </w:t>
      </w:r>
      <w:r w:rsidR="00327B25">
        <w:rPr>
          <w:rFonts w:ascii="Times New Roman" w:hAnsi="Times New Roman" w:cs="Times New Roman"/>
          <w:b/>
          <w:sz w:val="28"/>
          <w:szCs w:val="28"/>
        </w:rPr>
        <w:t xml:space="preserve">границы городского округа город </w:t>
      </w:r>
      <w:r w:rsidR="00DF3412" w:rsidRPr="00DF3412">
        <w:rPr>
          <w:rFonts w:ascii="Times New Roman" w:hAnsi="Times New Roman" w:cs="Times New Roman"/>
          <w:b/>
          <w:sz w:val="28"/>
          <w:szCs w:val="28"/>
        </w:rPr>
        <w:t xml:space="preserve">Воронеж </w:t>
      </w:r>
      <w:r w:rsidR="00DF3412" w:rsidRPr="00327B25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spellStart"/>
      <w:r w:rsidR="00DF3412" w:rsidRPr="00327B25">
        <w:rPr>
          <w:rFonts w:ascii="Times New Roman" w:hAnsi="Times New Roman" w:cs="Times New Roman"/>
          <w:b/>
          <w:sz w:val="28"/>
          <w:szCs w:val="28"/>
        </w:rPr>
        <w:t>смежеству</w:t>
      </w:r>
      <w:proofErr w:type="spellEnd"/>
      <w:r w:rsidR="00DF3412" w:rsidRPr="00327B25">
        <w:rPr>
          <w:rFonts w:ascii="Times New Roman" w:hAnsi="Times New Roman" w:cs="Times New Roman"/>
          <w:b/>
          <w:sz w:val="28"/>
          <w:szCs w:val="28"/>
        </w:rPr>
        <w:t xml:space="preserve"> с Семилукским муниципальным районом</w:t>
      </w:r>
    </w:p>
    <w:p w:rsidR="003C669B" w:rsidRPr="002975DE" w:rsidRDefault="003C669B" w:rsidP="00B66B7B">
      <w:pPr>
        <w:pStyle w:val="ab"/>
        <w:spacing w:line="360" w:lineRule="auto"/>
        <w:rPr>
          <w:noProof/>
        </w:rPr>
      </w:pPr>
      <w:r w:rsidRPr="003C669B">
        <w:rPr>
          <w:noProof/>
        </w:rPr>
        <w:drawing>
          <wp:inline distT="0" distB="0" distL="0" distR="0" wp14:anchorId="0685EDD4" wp14:editId="5B0193E3">
            <wp:extent cx="5359614" cy="8191500"/>
            <wp:effectExtent l="0" t="0" r="0" b="0"/>
            <wp:docPr id="3" name="Рисунок 2" descr="Фрагмент схемы_Семилукский МР_Вороне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агмент схемы_Семилукский МР_Воронеж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3797" cy="8197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412" w:rsidRPr="00327B25" w:rsidRDefault="003C669B" w:rsidP="00327B25">
      <w:pPr>
        <w:pStyle w:val="ab"/>
        <w:numPr>
          <w:ilvl w:val="0"/>
          <w:numId w:val="11"/>
        </w:numPr>
        <w:spacing w:line="360" w:lineRule="auto"/>
        <w:rPr>
          <w:szCs w:val="24"/>
        </w:rPr>
      </w:pPr>
      <w:r w:rsidRPr="00DF3412">
        <w:rPr>
          <w:noProof/>
          <w:szCs w:val="24"/>
        </w:rPr>
        <w:t xml:space="preserve">Координатное описание </w:t>
      </w:r>
      <w:r w:rsidR="00DF3412" w:rsidRPr="00DF3412">
        <w:rPr>
          <w:szCs w:val="24"/>
        </w:rPr>
        <w:t xml:space="preserve">границы городского округа город Воронеж </w:t>
      </w:r>
      <w:r w:rsidR="00DF3412" w:rsidRPr="00327B25">
        <w:rPr>
          <w:szCs w:val="24"/>
        </w:rPr>
        <w:t xml:space="preserve">по </w:t>
      </w:r>
      <w:proofErr w:type="spellStart"/>
      <w:r w:rsidR="00DF3412" w:rsidRPr="00327B25">
        <w:rPr>
          <w:szCs w:val="24"/>
        </w:rPr>
        <w:t>смежеству</w:t>
      </w:r>
      <w:proofErr w:type="spellEnd"/>
      <w:r w:rsidR="00DF3412" w:rsidRPr="00327B25">
        <w:rPr>
          <w:szCs w:val="24"/>
        </w:rPr>
        <w:t xml:space="preserve"> с Семилукским муниципальным районом</w:t>
      </w:r>
      <w:r w:rsidR="00DF3412" w:rsidRPr="00327B25">
        <w:rPr>
          <w:b w:val="0"/>
          <w:sz w:val="24"/>
          <w:szCs w:val="24"/>
        </w:rPr>
        <w:t xml:space="preserve"> </w:t>
      </w:r>
    </w:p>
    <w:p w:rsidR="00DF3412" w:rsidRDefault="00DF3412" w:rsidP="00B66B7B">
      <w:pPr>
        <w:pStyle w:val="ab"/>
        <w:spacing w:line="360" w:lineRule="auto"/>
        <w:rPr>
          <w:b w:val="0"/>
          <w:sz w:val="24"/>
          <w:szCs w:val="24"/>
        </w:rPr>
      </w:pPr>
    </w:p>
    <w:p w:rsidR="00231101" w:rsidRPr="003C669B" w:rsidRDefault="003C669B" w:rsidP="00B66B7B">
      <w:pPr>
        <w:pStyle w:val="ab"/>
        <w:spacing w:line="360" w:lineRule="auto"/>
        <w:rPr>
          <w:b w:val="0"/>
          <w:sz w:val="24"/>
          <w:szCs w:val="24"/>
        </w:rPr>
      </w:pPr>
      <w:r w:rsidRPr="003C669B">
        <w:rPr>
          <w:b w:val="0"/>
          <w:sz w:val="24"/>
          <w:szCs w:val="24"/>
        </w:rPr>
        <w:t>Перечень координат характерных точек границы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2"/>
        <w:gridCol w:w="2488"/>
        <w:gridCol w:w="2505"/>
        <w:gridCol w:w="2771"/>
      </w:tblGrid>
      <w:tr w:rsidR="00C629CC" w:rsidRPr="00C629CC" w:rsidTr="00DF3412">
        <w:trPr>
          <w:tblHeader/>
        </w:trPr>
        <w:tc>
          <w:tcPr>
            <w:tcW w:w="1556" w:type="dxa"/>
            <w:vMerge w:val="restart"/>
          </w:tcPr>
          <w:p w:rsidR="003D2CC4" w:rsidRPr="00C629CC" w:rsidRDefault="003D2CC4" w:rsidP="00327B2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629C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629CC">
              <w:rPr>
                <w:b/>
                <w:sz w:val="24"/>
                <w:szCs w:val="24"/>
              </w:rPr>
              <w:t>п</w:t>
            </w:r>
            <w:proofErr w:type="gramEnd"/>
            <w:r w:rsidRPr="00C629C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521" w:type="dxa"/>
            <w:vMerge w:val="restart"/>
          </w:tcPr>
          <w:p w:rsidR="003D2CC4" w:rsidRPr="00C629CC" w:rsidRDefault="003D2CC4" w:rsidP="00327B2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629CC">
              <w:rPr>
                <w:b/>
                <w:sz w:val="24"/>
                <w:szCs w:val="24"/>
              </w:rPr>
              <w:t>Номер характерной точки границ</w:t>
            </w:r>
            <w:r w:rsidR="00327B25">
              <w:rPr>
                <w:b/>
                <w:sz w:val="24"/>
                <w:szCs w:val="24"/>
              </w:rPr>
              <w:t>ы</w:t>
            </w:r>
          </w:p>
        </w:tc>
        <w:tc>
          <w:tcPr>
            <w:tcW w:w="5375" w:type="dxa"/>
            <w:gridSpan w:val="2"/>
          </w:tcPr>
          <w:p w:rsidR="003D2CC4" w:rsidRPr="00C629CC" w:rsidRDefault="003D2CC4" w:rsidP="00327B2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629CC">
              <w:rPr>
                <w:b/>
                <w:sz w:val="24"/>
                <w:szCs w:val="24"/>
              </w:rPr>
              <w:t>Координаты</w:t>
            </w:r>
          </w:p>
        </w:tc>
      </w:tr>
      <w:tr w:rsidR="00C629CC" w:rsidRPr="00C629CC" w:rsidTr="00327B25">
        <w:trPr>
          <w:trHeight w:val="69"/>
          <w:tblHeader/>
        </w:trPr>
        <w:tc>
          <w:tcPr>
            <w:tcW w:w="1556" w:type="dxa"/>
            <w:vMerge/>
          </w:tcPr>
          <w:p w:rsidR="003D2CC4" w:rsidRPr="00C629CC" w:rsidRDefault="003D2CC4" w:rsidP="00327B25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3D2CC4" w:rsidRPr="00C629CC" w:rsidRDefault="003D2CC4" w:rsidP="00327B25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3D2CC4" w:rsidRPr="00C629CC" w:rsidRDefault="003D2CC4" w:rsidP="00327B25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C629CC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823" w:type="dxa"/>
          </w:tcPr>
          <w:p w:rsidR="003D2CC4" w:rsidRPr="00C629CC" w:rsidRDefault="003D2CC4" w:rsidP="00327B25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C629CC">
              <w:rPr>
                <w:b/>
                <w:sz w:val="24"/>
                <w:szCs w:val="24"/>
                <w:lang w:val="en-US"/>
              </w:rPr>
              <w:t>Y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33385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508177.08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1288602.81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380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508241.21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1288908.36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381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508250.40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1288952.14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382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508504.09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1289339.75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383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509141.28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1290093.75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384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509443.76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1290393.37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385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509565.41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1290515.26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386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510220.37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1291034.08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387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510425.84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1291082.13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38701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510437.69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1291182.39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388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510450.65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1291283.28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389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510449.20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1291289.09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390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510387.81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1291405.88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391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510305.36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1291453.93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392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510276.39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1291510.33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393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510304.59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1291537.60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394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510325.26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1291547.69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395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510364.88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1291513.48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396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510378.85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1291489.10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39601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510392.81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1291493.20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39602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510406.69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1291497.31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397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510420.42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1291501.40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398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510435.40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1291531.72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399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510440.28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1291520.43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510514.84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1291507.67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510499.77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1291482.69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510496.58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1291443.16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40201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510496.53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1291443.03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40202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510496.09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1291441.97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40203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510490.53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1291428.51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510481.15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1291405.83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510489.44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1291370.74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510505.40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1291353.39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510507.26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1291352.30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40601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510528.27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1291357.22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510534.00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1291358.56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40701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510554.46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1291361.02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510562.44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1291362.45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39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40801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510564.01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1291357.28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40802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510557.33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1291354.01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409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510562.14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1291327.14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410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510634.01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1291353.80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411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510800.29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1291424.44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41101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510802.85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1291425.78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41102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510830.78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1291441.23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412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510856.53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1291455.49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413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510871.30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1291425.56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414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510905.31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1291411.69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415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510962.20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1291447.33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416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510994.47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1291465.60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417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510993.42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1291505.41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418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511043.13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1291510.92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419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511060.37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1291491.90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420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511094.72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1291508.76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421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511127.06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1291524.97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42101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511158.67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1291534.57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422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511158.71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1291534.59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423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511199.94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1291548.18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424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511211.26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1291576.47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425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511237.06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1291642.44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42501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511240.56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1291651.22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426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511241.20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1291652.87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427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511266.06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1291669.10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428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511289.19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1291684.31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429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511296.24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1291688.92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430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511318.42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1291657.38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431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511373.14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1291676.07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432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511420.59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1291691.99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433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511437.01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1291696.95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70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434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511606.69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1291903.95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71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435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511671.33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1291981.84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72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436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511678.72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1291814.17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73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437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511696.17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1291660.89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74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438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511724.37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1291414.52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75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439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511723.54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1291378.43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76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440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511732.67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1291302.53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77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441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511751.75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1291149.90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78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442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511768.33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1290985.23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79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443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511788.24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1290774.53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80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444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511792.60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1290708.68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81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445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511750.65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1290701.88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82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446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511738.36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1290693.22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83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447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511738.64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1290680.93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84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448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511747.58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1290670.03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85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449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511773.84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1290668.07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86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450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511819.69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1290671.70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87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451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511835.04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1290458.21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88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452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511812.12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1290455.07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89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453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511817.02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1290422.99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90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454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511814.67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1290403.08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91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455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511779.25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1290393.10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92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456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511755.18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1290383.48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93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457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511637.57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1290338.79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94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458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511528.46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1290289.59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95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459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511484.66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1290264.20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96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460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511317.55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1290170.19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97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461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511255.55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1290142.63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98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462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511171.47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1290108.74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99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463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510937.26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1290009.14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100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464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510867.74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1289987.60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101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465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510840.02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1289975.45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102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466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510816.76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1289965.91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103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467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510788.62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1289944.45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104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468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510772.46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1289937.46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105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469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510757.38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1289930.24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106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470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510746.06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1289925.71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107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471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510704.51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1289888.30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108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472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510634.13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1289841.39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109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473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510622.65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1289833.74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110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474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510617.16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1289834.89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111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475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510589.53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1289811.67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112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476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510448.99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1289701.56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113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477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510405.41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1289667.01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114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478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510369.96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1289649.30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115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479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510348.75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1289634.55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116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47901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510310.71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1289596.16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117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510302.93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1289588.16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118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510282.00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1289572.87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119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510194.30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1289487.52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510008.13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1289328.39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510037.93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1289205.98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510055.35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1289137.02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48501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510055.39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1289136.91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510080.96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1289157.38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510105.22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1289176.61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48701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510107.73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1289178.68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48702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510128.55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1289195.22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48703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510164.92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1289224.12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510169.59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1289227.83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130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48801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510151.94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1289264.48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131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489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510150.29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1289268.09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132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490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510138.68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1289287.24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133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491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510186.66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1289314.36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134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492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510199.98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1289321.89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135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493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510213.43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1289333.42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136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494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510248.70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1289363.52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137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495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510257.97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1289371.45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138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496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510289.76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1289398.81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139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497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510414.68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1289502.31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140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498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510463.64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1289545.61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141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499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510496.33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1289574.68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142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49901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510526.61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1289600.83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143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510548.98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1289620.37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144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510640.40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1289695.58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145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510763.98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1289779.03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146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510825.57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1289805.73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147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510926.80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1289851.80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148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510958.75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1289866.38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149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511014.63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1289855.97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150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511037.69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1289859.64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151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511010.40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1289900.93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152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509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511018.84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1289906.91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153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511026.59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1289912.40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154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511011.99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1289943.63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155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511044.94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1289962.55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156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511051.30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1289963.77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157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511065.32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1289938.78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158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511089.32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1289952.52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159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511098.74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1289957.90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160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511124.62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1289969.44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161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511159.44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1289984.82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162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511421.99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1290123.82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163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511492.68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1290159.50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164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511510.22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1290168.41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165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511632.15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1290230.29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166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511658.66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1290246.13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167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511667.98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1290251.74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168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511751.45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1290291.22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169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511771.62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1290299.90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170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511836.72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1290331.15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171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52701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511837.15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1290327.73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172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52702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511837.61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1290324.20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173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52703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511838.03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1290320.89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174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52704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511838.31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1290318.72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175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511839.29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1290310.97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176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529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511844.10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1290255.16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177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530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511859.61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1290288.58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178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531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511908.50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1290268.10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179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532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511928.11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1290259.89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180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533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511924.79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1290289.32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181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534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511915.70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1290468.47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182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53401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511888.04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1290666.29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183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535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511885.92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1290681.49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184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536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511922.24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1290692.23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185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537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511929.98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1290702.41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186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538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511929.71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1290713.28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187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539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511923.87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1290724.15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188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540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511903.63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1290738.41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189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541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511881.82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1290756.07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190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542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511858.90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1290883.35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191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54201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511850.60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1290966.98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192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54202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511846.65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1291006.78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193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543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511830.44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1291170.32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194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544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511817.00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1291230.40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195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545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511795.65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1291302.34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196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546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511800.40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1291354.53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197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547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511778.79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1291408.10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198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54701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511714.26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1291815.98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199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548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511714.26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1291816.00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200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549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511727.77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1291817.30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201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511949.52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1291718.49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202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511965.86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1291711.21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203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55101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512125.31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1291640.30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204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512209.76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1291602.71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205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512551.34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1291559.34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206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512601.31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1291552.99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207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512609.95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1291551.77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208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55501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512616.47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1291550.80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209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512619.08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1291550.40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210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512630.13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1291548.84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211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55701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512641.22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1291547.30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212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55702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512665.98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1291543.80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213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512964.84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1291501.54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214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55801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513049.74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1291621.90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215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559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513067.83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1291647.51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216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560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513080.61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1291665.64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217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562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513086.96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1291674.63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218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564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513137.17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1291745.92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219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565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513292.84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1291710.44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220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566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513361.96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1291405.77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221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567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513961.43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1291136.06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222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568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514028.71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1291055.69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223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569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514157.22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1290902.19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224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570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514191.68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1290949.87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225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571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514268.94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1290905.31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226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572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514276.57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1290900.92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227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573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514287.00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1290894.92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228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574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514298.58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1290888.25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229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575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514616.10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1290705.29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230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576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514722.18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1290788.82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231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578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514741.43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1290768.28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232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579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515147.46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1290333.89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233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580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515576.92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1289831.41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234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581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515400.58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1289416.23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235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582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515453.22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1289261.64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236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583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515404.16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1289104.26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237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584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515381.59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1289034.43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238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58401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515566.26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1288965.58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239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585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515842.79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1288862.48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240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629CC">
              <w:rPr>
                <w:bCs/>
                <w:sz w:val="24"/>
                <w:szCs w:val="24"/>
              </w:rPr>
              <w:t>33251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629CC">
              <w:rPr>
                <w:bCs/>
                <w:sz w:val="24"/>
                <w:szCs w:val="24"/>
              </w:rPr>
              <w:t>515959.55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629CC">
              <w:rPr>
                <w:bCs/>
                <w:sz w:val="24"/>
                <w:szCs w:val="24"/>
              </w:rPr>
              <w:t>1288818.97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241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587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515996.16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1288886.45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242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588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516024.88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1289452.65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243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589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516150.50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1289616.47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244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590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516355.07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1289679.16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245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591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516502.17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1289723.87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246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592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516712.67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1289775.88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247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59201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516850.35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1289806.78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248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59202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516938.36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1289827.08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249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593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516943.00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1289828.15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250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59301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517095.01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1289789.42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251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594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517098.81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1289788.21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252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595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517380.45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1289959.55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253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596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517515.93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1290114.27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254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597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518007.05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1290019.61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255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598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518093.62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1290078.79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256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599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518286.34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1290152.96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257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600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518461.05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1290227.31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258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518691.11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1290443.14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259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602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518829.94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1290529.83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260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603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518951.19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1290660.68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261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604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518977.05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1290856.45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262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605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518928.30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1290988.92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263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606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518794.26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1291196.20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264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607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518690.44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1291267.34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265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608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518649.20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1291295.58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266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609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518244.91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1291411.74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267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610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518188.43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1291427.96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268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611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518093.84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1291531.68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269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612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517966.41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1291613.00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270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613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517790.57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1291727.52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271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614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517739.65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1291779.40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272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615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517629.74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1291948.04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273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616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517553.82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1292109.00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274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617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517562.99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1292161.00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275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618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517502.24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1292231.68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276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619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517486.68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1292280.57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277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620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517484.36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1292388.09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278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621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517566.26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1292505.49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279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622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517562.15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1292564.95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280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623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517597.65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1292716.84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281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624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517708.81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1292821.95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282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625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517794.90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1292817.13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283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626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517825.12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1292835.54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284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627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517954.81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1293050.27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285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628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518092.78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1293175.57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286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62801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518129.97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1293201.04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287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62802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518161.98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1293216.14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288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62803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518164.41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1293217.29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289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629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518181.09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1293255.07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290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630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518674.78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1293443.61</w:t>
            </w:r>
          </w:p>
        </w:tc>
      </w:tr>
      <w:tr w:rsidR="00C629CC" w:rsidRPr="00C629CC" w:rsidTr="0074475D">
        <w:tc>
          <w:tcPr>
            <w:tcW w:w="1556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291</w:t>
            </w:r>
          </w:p>
        </w:tc>
        <w:tc>
          <w:tcPr>
            <w:tcW w:w="2521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631</w:t>
            </w:r>
          </w:p>
        </w:tc>
        <w:tc>
          <w:tcPr>
            <w:tcW w:w="2552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519257.45</w:t>
            </w:r>
          </w:p>
        </w:tc>
        <w:tc>
          <w:tcPr>
            <w:tcW w:w="2823" w:type="dxa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1293505.98</w:t>
            </w:r>
          </w:p>
        </w:tc>
      </w:tr>
      <w:tr w:rsidR="00C629CC" w:rsidRPr="00C629CC" w:rsidTr="0074475D">
        <w:tc>
          <w:tcPr>
            <w:tcW w:w="1556" w:type="dxa"/>
            <w:shd w:val="clear" w:color="auto" w:fill="auto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292</w:t>
            </w:r>
          </w:p>
        </w:tc>
        <w:tc>
          <w:tcPr>
            <w:tcW w:w="2521" w:type="dxa"/>
            <w:shd w:val="clear" w:color="auto" w:fill="auto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632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519745.45</w:t>
            </w:r>
          </w:p>
        </w:tc>
        <w:tc>
          <w:tcPr>
            <w:tcW w:w="2823" w:type="dxa"/>
            <w:shd w:val="clear" w:color="auto" w:fill="auto"/>
            <w:vAlign w:val="bottom"/>
          </w:tcPr>
          <w:p w:rsidR="00D4156B" w:rsidRPr="00C629CC" w:rsidRDefault="00D4156B" w:rsidP="00327B25">
            <w:pPr>
              <w:ind w:firstLine="0"/>
              <w:jc w:val="center"/>
              <w:rPr>
                <w:sz w:val="24"/>
                <w:szCs w:val="24"/>
              </w:rPr>
            </w:pPr>
            <w:r w:rsidRPr="00C629CC">
              <w:rPr>
                <w:sz w:val="24"/>
                <w:szCs w:val="24"/>
              </w:rPr>
              <w:t>1293633.28</w:t>
            </w:r>
          </w:p>
        </w:tc>
      </w:tr>
    </w:tbl>
    <w:p w:rsidR="003D2CC4" w:rsidRPr="00594E3B" w:rsidRDefault="003D2CC4" w:rsidP="00B66B7B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F3412" w:rsidRPr="00DF3412" w:rsidRDefault="00DF3412" w:rsidP="00B66B7B">
      <w:pPr>
        <w:widowControl w:val="0"/>
        <w:suppressAutoHyphens/>
        <w:spacing w:line="360" w:lineRule="auto"/>
        <w:ind w:firstLine="720"/>
        <w:rPr>
          <w:szCs w:val="28"/>
        </w:rPr>
      </w:pPr>
    </w:p>
    <w:p w:rsidR="00DF3412" w:rsidRDefault="00DF3412" w:rsidP="00B66B7B">
      <w:pPr>
        <w:widowControl w:val="0"/>
        <w:suppressAutoHyphens/>
        <w:spacing w:line="360" w:lineRule="auto"/>
        <w:ind w:firstLine="720"/>
        <w:rPr>
          <w:szCs w:val="28"/>
          <w:lang w:val="en-US"/>
        </w:rPr>
      </w:pPr>
    </w:p>
    <w:p w:rsidR="00C629CC" w:rsidRPr="00C629CC" w:rsidRDefault="00C629CC" w:rsidP="00B66B7B">
      <w:pPr>
        <w:widowControl w:val="0"/>
        <w:suppressAutoHyphens/>
        <w:spacing w:line="360" w:lineRule="auto"/>
        <w:ind w:firstLine="720"/>
        <w:rPr>
          <w:szCs w:val="28"/>
          <w:lang w:val="en-US"/>
        </w:rPr>
      </w:pPr>
    </w:p>
    <w:p w:rsidR="00DF3412" w:rsidRPr="00DF3412" w:rsidRDefault="00DF3412" w:rsidP="00327B25">
      <w:pPr>
        <w:widowControl w:val="0"/>
        <w:suppressAutoHyphens/>
        <w:autoSpaceDE w:val="0"/>
        <w:autoSpaceDN w:val="0"/>
        <w:adjustRightInd w:val="0"/>
        <w:spacing w:after="360" w:line="276" w:lineRule="auto"/>
        <w:ind w:right="-16" w:firstLine="0"/>
        <w:rPr>
          <w:b/>
          <w:sz w:val="2"/>
          <w:szCs w:val="2"/>
        </w:rPr>
      </w:pPr>
      <w:r w:rsidRPr="00DF3412">
        <w:rPr>
          <w:b/>
          <w:bCs/>
          <w:szCs w:val="28"/>
        </w:rPr>
        <w:t>Глава городского округа</w:t>
      </w:r>
      <w:r w:rsidRPr="00DF3412">
        <w:rPr>
          <w:b/>
          <w:szCs w:val="28"/>
        </w:rPr>
        <w:t xml:space="preserve"> Председатель Воронежской</w:t>
      </w:r>
      <w:r w:rsidRPr="00DF3412">
        <w:rPr>
          <w:b/>
          <w:szCs w:val="28"/>
        </w:rPr>
        <w:br/>
      </w:r>
      <w:r w:rsidRPr="00DF3412">
        <w:rPr>
          <w:b/>
          <w:bCs/>
          <w:szCs w:val="28"/>
        </w:rPr>
        <w:t>город Воронеж</w:t>
      </w:r>
      <w:r w:rsidRPr="00DF3412">
        <w:rPr>
          <w:b/>
          <w:szCs w:val="28"/>
        </w:rPr>
        <w:t xml:space="preserve"> городской Думы</w:t>
      </w:r>
      <w:r w:rsidRPr="00DF3412">
        <w:rPr>
          <w:b/>
          <w:szCs w:val="28"/>
        </w:rPr>
        <w:br/>
      </w:r>
    </w:p>
    <w:p w:rsidR="00DF3412" w:rsidRDefault="00DF3412" w:rsidP="00B66B7B">
      <w:pPr>
        <w:widowControl w:val="0"/>
        <w:suppressAutoHyphens/>
        <w:spacing w:line="360" w:lineRule="auto"/>
        <w:ind w:left="720" w:firstLine="0"/>
        <w:rPr>
          <w:b/>
          <w:szCs w:val="28"/>
        </w:rPr>
      </w:pPr>
      <w:r w:rsidRPr="00DF3412">
        <w:rPr>
          <w:b/>
          <w:bCs/>
          <w:szCs w:val="28"/>
        </w:rPr>
        <w:t xml:space="preserve">          В.Ю. </w:t>
      </w:r>
      <w:proofErr w:type="spellStart"/>
      <w:r w:rsidRPr="00DF3412">
        <w:rPr>
          <w:b/>
          <w:bCs/>
          <w:szCs w:val="28"/>
        </w:rPr>
        <w:t>Кстенин</w:t>
      </w:r>
      <w:proofErr w:type="spellEnd"/>
      <w:r w:rsidRPr="00DF3412">
        <w:rPr>
          <w:b/>
          <w:szCs w:val="28"/>
        </w:rPr>
        <w:t xml:space="preserve">                                            </w:t>
      </w:r>
      <w:r w:rsidR="00327B25">
        <w:rPr>
          <w:b/>
          <w:szCs w:val="28"/>
        </w:rPr>
        <w:t xml:space="preserve">             </w:t>
      </w:r>
      <w:r w:rsidRPr="00DF3412">
        <w:rPr>
          <w:b/>
          <w:szCs w:val="28"/>
        </w:rPr>
        <w:t xml:space="preserve"> В.Ф. Ходырев</w:t>
      </w:r>
    </w:p>
    <w:p w:rsidR="00DF3412" w:rsidRDefault="00DF3412" w:rsidP="00B66B7B">
      <w:pPr>
        <w:widowControl w:val="0"/>
        <w:suppressAutoHyphens/>
        <w:spacing w:line="360" w:lineRule="auto"/>
        <w:ind w:left="720" w:firstLine="0"/>
        <w:rPr>
          <w:b/>
          <w:szCs w:val="28"/>
        </w:rPr>
      </w:pPr>
    </w:p>
    <w:p w:rsidR="00DF3412" w:rsidRDefault="00DF3412" w:rsidP="00B66B7B">
      <w:pPr>
        <w:widowControl w:val="0"/>
        <w:suppressAutoHyphens/>
        <w:spacing w:line="360" w:lineRule="auto"/>
        <w:ind w:left="720" w:firstLine="0"/>
        <w:rPr>
          <w:b/>
          <w:szCs w:val="28"/>
        </w:rPr>
      </w:pPr>
    </w:p>
    <w:p w:rsidR="00DF3412" w:rsidRPr="00B66B7B" w:rsidRDefault="00DF3412" w:rsidP="00B66B7B">
      <w:pPr>
        <w:widowControl w:val="0"/>
        <w:suppressAutoHyphens/>
        <w:spacing w:line="360" w:lineRule="auto"/>
        <w:ind w:left="720" w:firstLine="0"/>
        <w:rPr>
          <w:b/>
          <w:szCs w:val="28"/>
        </w:rPr>
      </w:pPr>
    </w:p>
    <w:p w:rsidR="00C629CC" w:rsidRPr="00B66B7B" w:rsidRDefault="00C629CC" w:rsidP="00B66B7B">
      <w:pPr>
        <w:widowControl w:val="0"/>
        <w:suppressAutoHyphens/>
        <w:spacing w:line="360" w:lineRule="auto"/>
        <w:ind w:left="720" w:firstLine="0"/>
        <w:rPr>
          <w:b/>
          <w:szCs w:val="28"/>
        </w:rPr>
      </w:pPr>
    </w:p>
    <w:p w:rsidR="00DF3412" w:rsidRPr="00DF3412" w:rsidRDefault="00DF3412" w:rsidP="00327B25">
      <w:pPr>
        <w:widowControl w:val="0"/>
        <w:suppressAutoHyphens/>
        <w:spacing w:line="276" w:lineRule="auto"/>
        <w:ind w:firstLine="0"/>
        <w:rPr>
          <w:b/>
          <w:szCs w:val="28"/>
        </w:rPr>
      </w:pPr>
      <w:proofErr w:type="gramStart"/>
      <w:r w:rsidRPr="00DF3412">
        <w:rPr>
          <w:b/>
          <w:szCs w:val="28"/>
        </w:rPr>
        <w:t>Исполняющий</w:t>
      </w:r>
      <w:proofErr w:type="gramEnd"/>
      <w:r w:rsidRPr="00DF3412">
        <w:rPr>
          <w:b/>
          <w:szCs w:val="28"/>
        </w:rPr>
        <w:t xml:space="preserve"> обязанности</w:t>
      </w:r>
    </w:p>
    <w:p w:rsidR="00DF3412" w:rsidRPr="00DF3412" w:rsidRDefault="00DF3412" w:rsidP="00327B25">
      <w:pPr>
        <w:widowControl w:val="0"/>
        <w:suppressAutoHyphens/>
        <w:spacing w:line="276" w:lineRule="auto"/>
        <w:ind w:firstLine="0"/>
        <w:rPr>
          <w:b/>
          <w:szCs w:val="28"/>
        </w:rPr>
      </w:pPr>
      <w:r w:rsidRPr="00DF3412">
        <w:rPr>
          <w:b/>
          <w:szCs w:val="28"/>
        </w:rPr>
        <w:t>руководителя управления</w:t>
      </w:r>
    </w:p>
    <w:p w:rsidR="00DF3412" w:rsidRPr="00DF3412" w:rsidRDefault="00DF3412" w:rsidP="00327B25">
      <w:pPr>
        <w:widowControl w:val="0"/>
        <w:suppressAutoHyphens/>
        <w:spacing w:line="276" w:lineRule="auto"/>
        <w:ind w:firstLine="0"/>
        <w:rPr>
          <w:b/>
          <w:szCs w:val="28"/>
        </w:rPr>
      </w:pPr>
      <w:r w:rsidRPr="00DF3412">
        <w:rPr>
          <w:b/>
          <w:szCs w:val="28"/>
        </w:rPr>
        <w:t>главного</w:t>
      </w:r>
      <w:r>
        <w:rPr>
          <w:b/>
          <w:szCs w:val="28"/>
        </w:rPr>
        <w:t xml:space="preserve"> </w:t>
      </w:r>
      <w:r w:rsidRPr="00DF3412">
        <w:rPr>
          <w:b/>
          <w:szCs w:val="28"/>
        </w:rPr>
        <w:t xml:space="preserve">архитектора   </w:t>
      </w:r>
      <w:r>
        <w:rPr>
          <w:b/>
          <w:szCs w:val="28"/>
        </w:rPr>
        <w:t xml:space="preserve">                                       </w:t>
      </w:r>
      <w:r w:rsidR="00327B25">
        <w:rPr>
          <w:b/>
          <w:szCs w:val="28"/>
        </w:rPr>
        <w:t xml:space="preserve">        </w:t>
      </w:r>
      <w:r w:rsidR="00AA3896">
        <w:rPr>
          <w:b/>
          <w:szCs w:val="28"/>
        </w:rPr>
        <w:t xml:space="preserve">        Г</w:t>
      </w:r>
      <w:r>
        <w:rPr>
          <w:b/>
          <w:szCs w:val="28"/>
        </w:rPr>
        <w:t>.</w:t>
      </w:r>
      <w:r w:rsidR="00AA3896">
        <w:rPr>
          <w:b/>
          <w:szCs w:val="28"/>
        </w:rPr>
        <w:t>Ю</w:t>
      </w:r>
      <w:r>
        <w:rPr>
          <w:b/>
          <w:szCs w:val="28"/>
        </w:rPr>
        <w:t xml:space="preserve">. </w:t>
      </w:r>
      <w:r w:rsidR="00AA3896">
        <w:rPr>
          <w:b/>
          <w:szCs w:val="28"/>
        </w:rPr>
        <w:t>Чурсанов</w:t>
      </w:r>
      <w:r w:rsidRPr="00DF3412">
        <w:rPr>
          <w:b/>
          <w:szCs w:val="28"/>
        </w:rPr>
        <w:t xml:space="preserve">                                                                                                                  </w:t>
      </w:r>
      <w:r>
        <w:rPr>
          <w:b/>
          <w:szCs w:val="28"/>
        </w:rPr>
        <w:t xml:space="preserve">         </w:t>
      </w:r>
    </w:p>
    <w:p w:rsidR="00DF3412" w:rsidRDefault="00DF3412" w:rsidP="00B66B7B">
      <w:pPr>
        <w:widowControl w:val="0"/>
        <w:suppressAutoHyphens/>
        <w:spacing w:line="360" w:lineRule="auto"/>
        <w:ind w:left="720" w:firstLine="0"/>
        <w:rPr>
          <w:b/>
          <w:szCs w:val="28"/>
        </w:rPr>
      </w:pPr>
    </w:p>
    <w:p w:rsidR="00DF3412" w:rsidRPr="00DF3412" w:rsidRDefault="00DF3412" w:rsidP="00B66B7B">
      <w:pPr>
        <w:widowControl w:val="0"/>
        <w:suppressAutoHyphens/>
        <w:spacing w:line="360" w:lineRule="auto"/>
        <w:ind w:left="720" w:firstLine="0"/>
        <w:rPr>
          <w:sz w:val="20"/>
        </w:rPr>
      </w:pPr>
    </w:p>
    <w:p w:rsidR="00594E3B" w:rsidRPr="00594E3B" w:rsidRDefault="00594E3B" w:rsidP="00B66B7B">
      <w:pPr>
        <w:pStyle w:val="ConsPlusTitle"/>
        <w:spacing w:line="360" w:lineRule="auto"/>
        <w:jc w:val="center"/>
        <w:outlineLvl w:val="0"/>
      </w:pPr>
    </w:p>
    <w:sectPr w:rsidR="00594E3B" w:rsidRPr="00594E3B" w:rsidSect="003961D3">
      <w:headerReference w:type="default" r:id="rId10"/>
      <w:pgSz w:w="11906" w:h="16838"/>
      <w:pgMar w:top="851" w:right="851" w:bottom="170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38D" w:rsidRDefault="0092538D" w:rsidP="009B2286">
      <w:r>
        <w:separator/>
      </w:r>
    </w:p>
  </w:endnote>
  <w:endnote w:type="continuationSeparator" w:id="0">
    <w:p w:rsidR="0092538D" w:rsidRDefault="0092538D" w:rsidP="009B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38D" w:rsidRDefault="0092538D" w:rsidP="009B2286">
      <w:r>
        <w:separator/>
      </w:r>
    </w:p>
  </w:footnote>
  <w:footnote w:type="continuationSeparator" w:id="0">
    <w:p w:rsidR="0092538D" w:rsidRDefault="0092538D" w:rsidP="009B2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8915782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3961D3" w:rsidRPr="00C629CC" w:rsidRDefault="003961D3">
        <w:pPr>
          <w:pStyle w:val="ad"/>
          <w:jc w:val="center"/>
          <w:rPr>
            <w:sz w:val="18"/>
            <w:szCs w:val="18"/>
          </w:rPr>
        </w:pPr>
        <w:r w:rsidRPr="00C629CC">
          <w:rPr>
            <w:sz w:val="18"/>
            <w:szCs w:val="18"/>
          </w:rPr>
          <w:fldChar w:fldCharType="begin"/>
        </w:r>
        <w:r w:rsidRPr="00C629CC">
          <w:rPr>
            <w:sz w:val="18"/>
            <w:szCs w:val="18"/>
          </w:rPr>
          <w:instrText>PAGE   \* MERGEFORMAT</w:instrText>
        </w:r>
        <w:r w:rsidRPr="00C629CC">
          <w:rPr>
            <w:sz w:val="18"/>
            <w:szCs w:val="18"/>
          </w:rPr>
          <w:fldChar w:fldCharType="separate"/>
        </w:r>
        <w:r w:rsidR="008905B9">
          <w:rPr>
            <w:noProof/>
            <w:sz w:val="18"/>
            <w:szCs w:val="18"/>
          </w:rPr>
          <w:t>14</w:t>
        </w:r>
        <w:r w:rsidRPr="00C629CC">
          <w:rPr>
            <w:sz w:val="18"/>
            <w:szCs w:val="18"/>
          </w:rPr>
          <w:fldChar w:fldCharType="end"/>
        </w:r>
      </w:p>
    </w:sdtContent>
  </w:sdt>
  <w:p w:rsidR="003961D3" w:rsidRDefault="003961D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F2F8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7CD3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3480F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E7C72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A329B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C907E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968C6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E8CF9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3B888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CA20F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D4F25A9"/>
    <w:multiLevelType w:val="hybridMultilevel"/>
    <w:tmpl w:val="EE90B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4C"/>
    <w:rsid w:val="00000688"/>
    <w:rsid w:val="000033B3"/>
    <w:rsid w:val="000163A5"/>
    <w:rsid w:val="000228F6"/>
    <w:rsid w:val="00025B67"/>
    <w:rsid w:val="000268BF"/>
    <w:rsid w:val="00030B66"/>
    <w:rsid w:val="0003102E"/>
    <w:rsid w:val="00034885"/>
    <w:rsid w:val="00037CCC"/>
    <w:rsid w:val="00045711"/>
    <w:rsid w:val="00053223"/>
    <w:rsid w:val="000553CE"/>
    <w:rsid w:val="00060414"/>
    <w:rsid w:val="00063307"/>
    <w:rsid w:val="00065CD3"/>
    <w:rsid w:val="00067E06"/>
    <w:rsid w:val="00073AFE"/>
    <w:rsid w:val="00077067"/>
    <w:rsid w:val="00080EA6"/>
    <w:rsid w:val="000919BF"/>
    <w:rsid w:val="00096ADC"/>
    <w:rsid w:val="000A7535"/>
    <w:rsid w:val="000A7D70"/>
    <w:rsid w:val="000B0C36"/>
    <w:rsid w:val="000B5160"/>
    <w:rsid w:val="000B690A"/>
    <w:rsid w:val="000B7E06"/>
    <w:rsid w:val="000C0A55"/>
    <w:rsid w:val="000C234B"/>
    <w:rsid w:val="000C2E91"/>
    <w:rsid w:val="000C4AAC"/>
    <w:rsid w:val="000D7AAD"/>
    <w:rsid w:val="000E580B"/>
    <w:rsid w:val="000F357D"/>
    <w:rsid w:val="00100CB4"/>
    <w:rsid w:val="001046A6"/>
    <w:rsid w:val="00115D16"/>
    <w:rsid w:val="0011605B"/>
    <w:rsid w:val="0012160E"/>
    <w:rsid w:val="00121F98"/>
    <w:rsid w:val="00122B2B"/>
    <w:rsid w:val="00125DD7"/>
    <w:rsid w:val="001316E2"/>
    <w:rsid w:val="001354BC"/>
    <w:rsid w:val="00136FB7"/>
    <w:rsid w:val="00143299"/>
    <w:rsid w:val="001447D5"/>
    <w:rsid w:val="001451FD"/>
    <w:rsid w:val="00156439"/>
    <w:rsid w:val="00156FD3"/>
    <w:rsid w:val="00165ABC"/>
    <w:rsid w:val="00167894"/>
    <w:rsid w:val="00181C2B"/>
    <w:rsid w:val="00185EDE"/>
    <w:rsid w:val="00196EA9"/>
    <w:rsid w:val="00196EAA"/>
    <w:rsid w:val="001A0144"/>
    <w:rsid w:val="001A43F6"/>
    <w:rsid w:val="001B0699"/>
    <w:rsid w:val="001B335A"/>
    <w:rsid w:val="001B3FA9"/>
    <w:rsid w:val="001B4A5A"/>
    <w:rsid w:val="001C5F10"/>
    <w:rsid w:val="001D707B"/>
    <w:rsid w:val="001E653A"/>
    <w:rsid w:val="001F0A76"/>
    <w:rsid w:val="00204083"/>
    <w:rsid w:val="00204419"/>
    <w:rsid w:val="00205752"/>
    <w:rsid w:val="002158F2"/>
    <w:rsid w:val="002203AC"/>
    <w:rsid w:val="0022123F"/>
    <w:rsid w:val="0022511F"/>
    <w:rsid w:val="00231101"/>
    <w:rsid w:val="00234857"/>
    <w:rsid w:val="00234A56"/>
    <w:rsid w:val="002405F2"/>
    <w:rsid w:val="002448B9"/>
    <w:rsid w:val="00246403"/>
    <w:rsid w:val="00252CFD"/>
    <w:rsid w:val="002567A3"/>
    <w:rsid w:val="002605DF"/>
    <w:rsid w:val="00266898"/>
    <w:rsid w:val="00267534"/>
    <w:rsid w:val="00271DD6"/>
    <w:rsid w:val="00275CA8"/>
    <w:rsid w:val="00275D32"/>
    <w:rsid w:val="0028613E"/>
    <w:rsid w:val="002975DE"/>
    <w:rsid w:val="002B0BF0"/>
    <w:rsid w:val="002B1FB1"/>
    <w:rsid w:val="002C0919"/>
    <w:rsid w:val="002C1150"/>
    <w:rsid w:val="002C1653"/>
    <w:rsid w:val="002D1CFD"/>
    <w:rsid w:val="002D3BA3"/>
    <w:rsid w:val="002D58D6"/>
    <w:rsid w:val="002E3612"/>
    <w:rsid w:val="002E665B"/>
    <w:rsid w:val="002E780B"/>
    <w:rsid w:val="002F2436"/>
    <w:rsid w:val="002F576D"/>
    <w:rsid w:val="002F5BE3"/>
    <w:rsid w:val="002F63B5"/>
    <w:rsid w:val="003120B7"/>
    <w:rsid w:val="00314ACE"/>
    <w:rsid w:val="00320A0C"/>
    <w:rsid w:val="00324E1D"/>
    <w:rsid w:val="00327B25"/>
    <w:rsid w:val="0033091F"/>
    <w:rsid w:val="00334F00"/>
    <w:rsid w:val="003559F2"/>
    <w:rsid w:val="00356119"/>
    <w:rsid w:val="003639AD"/>
    <w:rsid w:val="00365E1B"/>
    <w:rsid w:val="00380E4B"/>
    <w:rsid w:val="0038619B"/>
    <w:rsid w:val="00386602"/>
    <w:rsid w:val="00386F10"/>
    <w:rsid w:val="0038753E"/>
    <w:rsid w:val="00390B09"/>
    <w:rsid w:val="00393676"/>
    <w:rsid w:val="003961D3"/>
    <w:rsid w:val="00396289"/>
    <w:rsid w:val="003A1E50"/>
    <w:rsid w:val="003A73F4"/>
    <w:rsid w:val="003B09A1"/>
    <w:rsid w:val="003B1058"/>
    <w:rsid w:val="003B40EB"/>
    <w:rsid w:val="003C1049"/>
    <w:rsid w:val="003C669B"/>
    <w:rsid w:val="003C7CCD"/>
    <w:rsid w:val="003D04E8"/>
    <w:rsid w:val="003D0A7B"/>
    <w:rsid w:val="003D2CC4"/>
    <w:rsid w:val="003D5754"/>
    <w:rsid w:val="003D73E9"/>
    <w:rsid w:val="003E27C5"/>
    <w:rsid w:val="003F1FAE"/>
    <w:rsid w:val="003F2248"/>
    <w:rsid w:val="003F3F6C"/>
    <w:rsid w:val="004065BD"/>
    <w:rsid w:val="00406682"/>
    <w:rsid w:val="0041522F"/>
    <w:rsid w:val="00421C85"/>
    <w:rsid w:val="004366A0"/>
    <w:rsid w:val="004374AA"/>
    <w:rsid w:val="004458A3"/>
    <w:rsid w:val="00446790"/>
    <w:rsid w:val="00457563"/>
    <w:rsid w:val="004605D5"/>
    <w:rsid w:val="00460707"/>
    <w:rsid w:val="00481D61"/>
    <w:rsid w:val="00481E4E"/>
    <w:rsid w:val="00482201"/>
    <w:rsid w:val="00483DF7"/>
    <w:rsid w:val="00497957"/>
    <w:rsid w:val="004A3F55"/>
    <w:rsid w:val="004B4974"/>
    <w:rsid w:val="004B4C74"/>
    <w:rsid w:val="004B6883"/>
    <w:rsid w:val="004B6DCF"/>
    <w:rsid w:val="004B7F99"/>
    <w:rsid w:val="004C20A4"/>
    <w:rsid w:val="004C68B7"/>
    <w:rsid w:val="004C7A2C"/>
    <w:rsid w:val="004D34CC"/>
    <w:rsid w:val="004D3B57"/>
    <w:rsid w:val="004D3FCD"/>
    <w:rsid w:val="004E2204"/>
    <w:rsid w:val="004E2D6D"/>
    <w:rsid w:val="004E6EA4"/>
    <w:rsid w:val="004F07EE"/>
    <w:rsid w:val="004F0C91"/>
    <w:rsid w:val="004F5AEC"/>
    <w:rsid w:val="004F63A7"/>
    <w:rsid w:val="005061A1"/>
    <w:rsid w:val="0051419A"/>
    <w:rsid w:val="00521B53"/>
    <w:rsid w:val="00525E75"/>
    <w:rsid w:val="00540185"/>
    <w:rsid w:val="005410BF"/>
    <w:rsid w:val="00541C71"/>
    <w:rsid w:val="005430ED"/>
    <w:rsid w:val="00544192"/>
    <w:rsid w:val="00544415"/>
    <w:rsid w:val="005517FA"/>
    <w:rsid w:val="00553CEE"/>
    <w:rsid w:val="00567C4A"/>
    <w:rsid w:val="00577EBF"/>
    <w:rsid w:val="00583F3E"/>
    <w:rsid w:val="00594E3B"/>
    <w:rsid w:val="005A560C"/>
    <w:rsid w:val="005B085C"/>
    <w:rsid w:val="005B424F"/>
    <w:rsid w:val="005B4AFC"/>
    <w:rsid w:val="005C6882"/>
    <w:rsid w:val="005D0B41"/>
    <w:rsid w:val="005D4809"/>
    <w:rsid w:val="005E0CBF"/>
    <w:rsid w:val="005E37A3"/>
    <w:rsid w:val="005E7004"/>
    <w:rsid w:val="005F46A4"/>
    <w:rsid w:val="005F6C0C"/>
    <w:rsid w:val="0060078F"/>
    <w:rsid w:val="00615A85"/>
    <w:rsid w:val="00636BD9"/>
    <w:rsid w:val="0063748C"/>
    <w:rsid w:val="00640AA8"/>
    <w:rsid w:val="00641C31"/>
    <w:rsid w:val="00642453"/>
    <w:rsid w:val="00644DC8"/>
    <w:rsid w:val="0064572E"/>
    <w:rsid w:val="006463CD"/>
    <w:rsid w:val="00647EB9"/>
    <w:rsid w:val="00651846"/>
    <w:rsid w:val="00654DD2"/>
    <w:rsid w:val="00662E72"/>
    <w:rsid w:val="0066330B"/>
    <w:rsid w:val="0066606A"/>
    <w:rsid w:val="006767BC"/>
    <w:rsid w:val="0067782A"/>
    <w:rsid w:val="0068191C"/>
    <w:rsid w:val="00686422"/>
    <w:rsid w:val="00690049"/>
    <w:rsid w:val="006A7937"/>
    <w:rsid w:val="006B0B8C"/>
    <w:rsid w:val="006B1DA7"/>
    <w:rsid w:val="006B2117"/>
    <w:rsid w:val="006C1164"/>
    <w:rsid w:val="006C589D"/>
    <w:rsid w:val="006C5F2F"/>
    <w:rsid w:val="006C79AA"/>
    <w:rsid w:val="006D5241"/>
    <w:rsid w:val="006D5F91"/>
    <w:rsid w:val="006D6B7D"/>
    <w:rsid w:val="006E2E27"/>
    <w:rsid w:val="006E4F15"/>
    <w:rsid w:val="006E71B5"/>
    <w:rsid w:val="006E7BF9"/>
    <w:rsid w:val="006F6F01"/>
    <w:rsid w:val="00701A3A"/>
    <w:rsid w:val="00703ECC"/>
    <w:rsid w:val="007044DC"/>
    <w:rsid w:val="00706E0F"/>
    <w:rsid w:val="00707630"/>
    <w:rsid w:val="00710791"/>
    <w:rsid w:val="007110D7"/>
    <w:rsid w:val="00717CAA"/>
    <w:rsid w:val="00723420"/>
    <w:rsid w:val="00725ACB"/>
    <w:rsid w:val="0072734C"/>
    <w:rsid w:val="00734D2C"/>
    <w:rsid w:val="00740F31"/>
    <w:rsid w:val="00743D4A"/>
    <w:rsid w:val="0074475D"/>
    <w:rsid w:val="00745CA5"/>
    <w:rsid w:val="00754352"/>
    <w:rsid w:val="00754E35"/>
    <w:rsid w:val="007608A8"/>
    <w:rsid w:val="0076108A"/>
    <w:rsid w:val="007652DB"/>
    <w:rsid w:val="0076579D"/>
    <w:rsid w:val="0076598C"/>
    <w:rsid w:val="007747DA"/>
    <w:rsid w:val="00792772"/>
    <w:rsid w:val="007937CA"/>
    <w:rsid w:val="00794B86"/>
    <w:rsid w:val="00795C1C"/>
    <w:rsid w:val="007A15F2"/>
    <w:rsid w:val="007A1C7B"/>
    <w:rsid w:val="007A39D1"/>
    <w:rsid w:val="007A4A5F"/>
    <w:rsid w:val="007A6A7F"/>
    <w:rsid w:val="007B3A04"/>
    <w:rsid w:val="007B7EE0"/>
    <w:rsid w:val="007C45EE"/>
    <w:rsid w:val="007C4745"/>
    <w:rsid w:val="007D25C6"/>
    <w:rsid w:val="007D3E5A"/>
    <w:rsid w:val="007D420B"/>
    <w:rsid w:val="007D6CA5"/>
    <w:rsid w:val="007E2BD3"/>
    <w:rsid w:val="007E4312"/>
    <w:rsid w:val="00800598"/>
    <w:rsid w:val="00806659"/>
    <w:rsid w:val="008157D1"/>
    <w:rsid w:val="0081757B"/>
    <w:rsid w:val="008364FD"/>
    <w:rsid w:val="008465CF"/>
    <w:rsid w:val="00852360"/>
    <w:rsid w:val="0086242E"/>
    <w:rsid w:val="008674E6"/>
    <w:rsid w:val="00873298"/>
    <w:rsid w:val="00876292"/>
    <w:rsid w:val="008777B7"/>
    <w:rsid w:val="008905B9"/>
    <w:rsid w:val="00896AD7"/>
    <w:rsid w:val="008A0219"/>
    <w:rsid w:val="008A2778"/>
    <w:rsid w:val="008B4313"/>
    <w:rsid w:val="008B7111"/>
    <w:rsid w:val="008C3CE9"/>
    <w:rsid w:val="008D4D82"/>
    <w:rsid w:val="008F09C1"/>
    <w:rsid w:val="008F3021"/>
    <w:rsid w:val="0091155B"/>
    <w:rsid w:val="0091412E"/>
    <w:rsid w:val="00922A51"/>
    <w:rsid w:val="00923B40"/>
    <w:rsid w:val="0092470C"/>
    <w:rsid w:val="0092538D"/>
    <w:rsid w:val="00934318"/>
    <w:rsid w:val="00935D77"/>
    <w:rsid w:val="009374AD"/>
    <w:rsid w:val="009432BE"/>
    <w:rsid w:val="009444E7"/>
    <w:rsid w:val="00945698"/>
    <w:rsid w:val="00962F3A"/>
    <w:rsid w:val="00965278"/>
    <w:rsid w:val="00967B8E"/>
    <w:rsid w:val="00971B44"/>
    <w:rsid w:val="0098243E"/>
    <w:rsid w:val="00982727"/>
    <w:rsid w:val="00982A20"/>
    <w:rsid w:val="009857D3"/>
    <w:rsid w:val="00985F11"/>
    <w:rsid w:val="00986DFF"/>
    <w:rsid w:val="00987D66"/>
    <w:rsid w:val="0099026D"/>
    <w:rsid w:val="00997F06"/>
    <w:rsid w:val="009A252F"/>
    <w:rsid w:val="009B1FC5"/>
    <w:rsid w:val="009B2286"/>
    <w:rsid w:val="009B4F76"/>
    <w:rsid w:val="009B5228"/>
    <w:rsid w:val="009B6570"/>
    <w:rsid w:val="009C1E2E"/>
    <w:rsid w:val="009C6490"/>
    <w:rsid w:val="009D4ACC"/>
    <w:rsid w:val="009D4E8C"/>
    <w:rsid w:val="009E52FE"/>
    <w:rsid w:val="009E5612"/>
    <w:rsid w:val="009E77E4"/>
    <w:rsid w:val="009F496C"/>
    <w:rsid w:val="009F4E97"/>
    <w:rsid w:val="009F717C"/>
    <w:rsid w:val="00A00F30"/>
    <w:rsid w:val="00A04EFC"/>
    <w:rsid w:val="00A05748"/>
    <w:rsid w:val="00A073CD"/>
    <w:rsid w:val="00A170D4"/>
    <w:rsid w:val="00A203FA"/>
    <w:rsid w:val="00A22CE0"/>
    <w:rsid w:val="00A26E34"/>
    <w:rsid w:val="00A309B0"/>
    <w:rsid w:val="00A30B55"/>
    <w:rsid w:val="00A406F9"/>
    <w:rsid w:val="00A43C04"/>
    <w:rsid w:val="00A441F3"/>
    <w:rsid w:val="00A451BA"/>
    <w:rsid w:val="00A45EAF"/>
    <w:rsid w:val="00A51848"/>
    <w:rsid w:val="00A53793"/>
    <w:rsid w:val="00A53862"/>
    <w:rsid w:val="00A542D6"/>
    <w:rsid w:val="00A57DB9"/>
    <w:rsid w:val="00A74F8D"/>
    <w:rsid w:val="00A77F7F"/>
    <w:rsid w:val="00A77FB1"/>
    <w:rsid w:val="00A85235"/>
    <w:rsid w:val="00A93084"/>
    <w:rsid w:val="00A93BF0"/>
    <w:rsid w:val="00A94742"/>
    <w:rsid w:val="00A97E06"/>
    <w:rsid w:val="00AA00DE"/>
    <w:rsid w:val="00AA1317"/>
    <w:rsid w:val="00AA210C"/>
    <w:rsid w:val="00AA3896"/>
    <w:rsid w:val="00AA6694"/>
    <w:rsid w:val="00AA6BB4"/>
    <w:rsid w:val="00AB76D7"/>
    <w:rsid w:val="00AC601F"/>
    <w:rsid w:val="00AD142D"/>
    <w:rsid w:val="00AD2C6A"/>
    <w:rsid w:val="00AE20D7"/>
    <w:rsid w:val="00AF13C1"/>
    <w:rsid w:val="00AF547D"/>
    <w:rsid w:val="00AF6560"/>
    <w:rsid w:val="00B0265F"/>
    <w:rsid w:val="00B03CB7"/>
    <w:rsid w:val="00B06D20"/>
    <w:rsid w:val="00B10689"/>
    <w:rsid w:val="00B178AA"/>
    <w:rsid w:val="00B17BE2"/>
    <w:rsid w:val="00B24906"/>
    <w:rsid w:val="00B2722C"/>
    <w:rsid w:val="00B27A8E"/>
    <w:rsid w:val="00B30520"/>
    <w:rsid w:val="00B35189"/>
    <w:rsid w:val="00B42123"/>
    <w:rsid w:val="00B50061"/>
    <w:rsid w:val="00B55867"/>
    <w:rsid w:val="00B61C0E"/>
    <w:rsid w:val="00B63354"/>
    <w:rsid w:val="00B64583"/>
    <w:rsid w:val="00B66B7B"/>
    <w:rsid w:val="00B670E5"/>
    <w:rsid w:val="00B67A9D"/>
    <w:rsid w:val="00B76F4E"/>
    <w:rsid w:val="00B908B4"/>
    <w:rsid w:val="00BA1090"/>
    <w:rsid w:val="00BA2018"/>
    <w:rsid w:val="00BB173C"/>
    <w:rsid w:val="00BB5A3D"/>
    <w:rsid w:val="00BB5D11"/>
    <w:rsid w:val="00BB62BB"/>
    <w:rsid w:val="00BC1FE1"/>
    <w:rsid w:val="00BC6318"/>
    <w:rsid w:val="00BC7C90"/>
    <w:rsid w:val="00BD6354"/>
    <w:rsid w:val="00BD7D14"/>
    <w:rsid w:val="00BF4FD6"/>
    <w:rsid w:val="00C00440"/>
    <w:rsid w:val="00C023E3"/>
    <w:rsid w:val="00C03EAD"/>
    <w:rsid w:val="00C13004"/>
    <w:rsid w:val="00C15C8D"/>
    <w:rsid w:val="00C1665B"/>
    <w:rsid w:val="00C22FFA"/>
    <w:rsid w:val="00C31D33"/>
    <w:rsid w:val="00C3237B"/>
    <w:rsid w:val="00C32F16"/>
    <w:rsid w:val="00C33A1F"/>
    <w:rsid w:val="00C3737A"/>
    <w:rsid w:val="00C41D46"/>
    <w:rsid w:val="00C4409B"/>
    <w:rsid w:val="00C577C9"/>
    <w:rsid w:val="00C625F3"/>
    <w:rsid w:val="00C629CC"/>
    <w:rsid w:val="00C66C2C"/>
    <w:rsid w:val="00C73552"/>
    <w:rsid w:val="00C82371"/>
    <w:rsid w:val="00C8638A"/>
    <w:rsid w:val="00C9128E"/>
    <w:rsid w:val="00C93AF9"/>
    <w:rsid w:val="00C97E92"/>
    <w:rsid w:val="00CA2F51"/>
    <w:rsid w:val="00CB2B1E"/>
    <w:rsid w:val="00CB57BF"/>
    <w:rsid w:val="00CC27CE"/>
    <w:rsid w:val="00CC3843"/>
    <w:rsid w:val="00CD324C"/>
    <w:rsid w:val="00CD3B36"/>
    <w:rsid w:val="00CD765F"/>
    <w:rsid w:val="00CE0813"/>
    <w:rsid w:val="00CE7A66"/>
    <w:rsid w:val="00CF1317"/>
    <w:rsid w:val="00CF323F"/>
    <w:rsid w:val="00CF6D2B"/>
    <w:rsid w:val="00D00334"/>
    <w:rsid w:val="00D10CA9"/>
    <w:rsid w:val="00D15269"/>
    <w:rsid w:val="00D3228E"/>
    <w:rsid w:val="00D345F8"/>
    <w:rsid w:val="00D34D7E"/>
    <w:rsid w:val="00D35F6D"/>
    <w:rsid w:val="00D4156B"/>
    <w:rsid w:val="00D43E1D"/>
    <w:rsid w:val="00D45B87"/>
    <w:rsid w:val="00D46A7D"/>
    <w:rsid w:val="00D50210"/>
    <w:rsid w:val="00D538EF"/>
    <w:rsid w:val="00D66AE0"/>
    <w:rsid w:val="00D70F27"/>
    <w:rsid w:val="00D737E4"/>
    <w:rsid w:val="00D73D34"/>
    <w:rsid w:val="00D74E54"/>
    <w:rsid w:val="00D80B36"/>
    <w:rsid w:val="00D86848"/>
    <w:rsid w:val="00D9163F"/>
    <w:rsid w:val="00D92571"/>
    <w:rsid w:val="00DA13E7"/>
    <w:rsid w:val="00DA3396"/>
    <w:rsid w:val="00DB438C"/>
    <w:rsid w:val="00DB4A92"/>
    <w:rsid w:val="00DB5966"/>
    <w:rsid w:val="00DB6A40"/>
    <w:rsid w:val="00DB7146"/>
    <w:rsid w:val="00DC2541"/>
    <w:rsid w:val="00DC40E9"/>
    <w:rsid w:val="00DD6DBA"/>
    <w:rsid w:val="00DD6E62"/>
    <w:rsid w:val="00DE3F71"/>
    <w:rsid w:val="00DE6D51"/>
    <w:rsid w:val="00DF3412"/>
    <w:rsid w:val="00E0123D"/>
    <w:rsid w:val="00E04AF9"/>
    <w:rsid w:val="00E06FBA"/>
    <w:rsid w:val="00E16098"/>
    <w:rsid w:val="00E17FBA"/>
    <w:rsid w:val="00E2073E"/>
    <w:rsid w:val="00E230C3"/>
    <w:rsid w:val="00E2545D"/>
    <w:rsid w:val="00E260F7"/>
    <w:rsid w:val="00E34BD3"/>
    <w:rsid w:val="00E36942"/>
    <w:rsid w:val="00E47A9F"/>
    <w:rsid w:val="00E504FA"/>
    <w:rsid w:val="00E55AE7"/>
    <w:rsid w:val="00E562BB"/>
    <w:rsid w:val="00E70195"/>
    <w:rsid w:val="00E7054C"/>
    <w:rsid w:val="00E750A0"/>
    <w:rsid w:val="00E75836"/>
    <w:rsid w:val="00E77CCD"/>
    <w:rsid w:val="00E85842"/>
    <w:rsid w:val="00E8786E"/>
    <w:rsid w:val="00E90ACA"/>
    <w:rsid w:val="00E947D0"/>
    <w:rsid w:val="00E95639"/>
    <w:rsid w:val="00EA094A"/>
    <w:rsid w:val="00EA2C69"/>
    <w:rsid w:val="00EA30B0"/>
    <w:rsid w:val="00EA5D23"/>
    <w:rsid w:val="00EA751E"/>
    <w:rsid w:val="00EB2388"/>
    <w:rsid w:val="00EB6198"/>
    <w:rsid w:val="00EC10A8"/>
    <w:rsid w:val="00EC1581"/>
    <w:rsid w:val="00EC2678"/>
    <w:rsid w:val="00EC6586"/>
    <w:rsid w:val="00EC6FB6"/>
    <w:rsid w:val="00ED730A"/>
    <w:rsid w:val="00EE0383"/>
    <w:rsid w:val="00EE143C"/>
    <w:rsid w:val="00EF44C5"/>
    <w:rsid w:val="00F01264"/>
    <w:rsid w:val="00F0182E"/>
    <w:rsid w:val="00F0306B"/>
    <w:rsid w:val="00F04DE9"/>
    <w:rsid w:val="00F059CB"/>
    <w:rsid w:val="00F10852"/>
    <w:rsid w:val="00F15CFD"/>
    <w:rsid w:val="00F167C5"/>
    <w:rsid w:val="00F172B1"/>
    <w:rsid w:val="00F22A71"/>
    <w:rsid w:val="00F3160F"/>
    <w:rsid w:val="00F33A2D"/>
    <w:rsid w:val="00F36F6E"/>
    <w:rsid w:val="00F409FE"/>
    <w:rsid w:val="00F43E95"/>
    <w:rsid w:val="00F45D48"/>
    <w:rsid w:val="00F52A59"/>
    <w:rsid w:val="00F54549"/>
    <w:rsid w:val="00F56023"/>
    <w:rsid w:val="00F61048"/>
    <w:rsid w:val="00F80FBB"/>
    <w:rsid w:val="00F81345"/>
    <w:rsid w:val="00F83192"/>
    <w:rsid w:val="00F85D31"/>
    <w:rsid w:val="00F868C2"/>
    <w:rsid w:val="00F96EB9"/>
    <w:rsid w:val="00FA218D"/>
    <w:rsid w:val="00FA27C5"/>
    <w:rsid w:val="00FA59F5"/>
    <w:rsid w:val="00FC4E19"/>
    <w:rsid w:val="00FC5AFD"/>
    <w:rsid w:val="00FC7648"/>
    <w:rsid w:val="00FD4BE3"/>
    <w:rsid w:val="00FD5EED"/>
    <w:rsid w:val="00FD654C"/>
    <w:rsid w:val="00FD76F7"/>
    <w:rsid w:val="00FD78CC"/>
    <w:rsid w:val="00FE76F0"/>
    <w:rsid w:val="00FF6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24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324C"/>
    <w:pPr>
      <w:keepNext/>
      <w:spacing w:before="240" w:after="60"/>
      <w:outlineLvl w:val="0"/>
    </w:pPr>
    <w:rPr>
      <w:rFonts w:ascii="Arial" w:hAnsi="Arial" w:cs="Arial"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D324C"/>
    <w:pPr>
      <w:keepNext/>
      <w:tabs>
        <w:tab w:val="left" w:pos="4678"/>
        <w:tab w:val="right" w:pos="9072"/>
      </w:tabs>
      <w:spacing w:before="56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CD324C"/>
    <w:pPr>
      <w:keepNext/>
      <w:spacing w:before="240" w:after="60"/>
      <w:outlineLvl w:val="3"/>
    </w:pPr>
    <w:rPr>
      <w:b/>
      <w:bCs/>
      <w:szCs w:val="28"/>
    </w:rPr>
  </w:style>
  <w:style w:type="paragraph" w:styleId="9">
    <w:name w:val="heading 9"/>
    <w:basedOn w:val="a"/>
    <w:next w:val="a"/>
    <w:link w:val="90"/>
    <w:qFormat/>
    <w:rsid w:val="00CD324C"/>
    <w:pPr>
      <w:keepNext/>
      <w:outlineLvl w:val="8"/>
    </w:pPr>
    <w:rPr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324C"/>
    <w:rPr>
      <w:rFonts w:ascii="Arial" w:eastAsia="Times New Roman" w:hAnsi="Arial" w:cs="Arial"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D324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D324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CD324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3">
    <w:name w:val="РегистрОтр"/>
    <w:basedOn w:val="a4"/>
    <w:rsid w:val="00CD324C"/>
  </w:style>
  <w:style w:type="paragraph" w:customStyle="1" w:styleId="a4">
    <w:name w:val="Регистр"/>
    <w:basedOn w:val="12"/>
    <w:rsid w:val="00CD324C"/>
    <w:rPr>
      <w:sz w:val="28"/>
    </w:rPr>
  </w:style>
  <w:style w:type="paragraph" w:customStyle="1" w:styleId="12">
    <w:name w:val="12пт влево"/>
    <w:basedOn w:val="120"/>
    <w:next w:val="a5"/>
    <w:rsid w:val="00CD324C"/>
    <w:pPr>
      <w:jc w:val="left"/>
    </w:pPr>
    <w:rPr>
      <w:szCs w:val="24"/>
    </w:rPr>
  </w:style>
  <w:style w:type="paragraph" w:customStyle="1" w:styleId="120">
    <w:name w:val="12пт вправо"/>
    <w:basedOn w:val="a5"/>
    <w:rsid w:val="00CD324C"/>
    <w:pPr>
      <w:ind w:firstLine="0"/>
      <w:jc w:val="right"/>
    </w:pPr>
    <w:rPr>
      <w:b w:val="0"/>
      <w:sz w:val="24"/>
    </w:rPr>
  </w:style>
  <w:style w:type="paragraph" w:customStyle="1" w:styleId="a5">
    <w:name w:val="обычныйЖир"/>
    <w:basedOn w:val="a"/>
    <w:rsid w:val="00CD324C"/>
    <w:rPr>
      <w:b/>
      <w:szCs w:val="28"/>
    </w:rPr>
  </w:style>
  <w:style w:type="paragraph" w:customStyle="1" w:styleId="11">
    <w:name w:val="Статья1"/>
    <w:basedOn w:val="a5"/>
    <w:next w:val="a"/>
    <w:rsid w:val="00CD324C"/>
    <w:pPr>
      <w:keepNext/>
      <w:suppressAutoHyphens/>
      <w:spacing w:before="120" w:after="120"/>
      <w:ind w:left="1900" w:hanging="1191"/>
      <w:jc w:val="left"/>
    </w:pPr>
    <w:rPr>
      <w:bCs/>
      <w:szCs w:val="20"/>
    </w:rPr>
  </w:style>
  <w:style w:type="paragraph" w:customStyle="1" w:styleId="a6">
    <w:name w:val="ЗАК_ПОСТ_РЕШ"/>
    <w:basedOn w:val="a7"/>
    <w:next w:val="a5"/>
    <w:rsid w:val="00CD324C"/>
    <w:pPr>
      <w:spacing w:before="360" w:after="0"/>
      <w:outlineLvl w:val="9"/>
    </w:pPr>
    <w:rPr>
      <w:rFonts w:ascii="Impact" w:hAnsi="Impact" w:cs="Times New Roman"/>
      <w:spacing w:val="120"/>
      <w:sz w:val="48"/>
      <w:szCs w:val="20"/>
    </w:rPr>
  </w:style>
  <w:style w:type="paragraph" w:styleId="a7">
    <w:name w:val="Subtitle"/>
    <w:basedOn w:val="a"/>
    <w:next w:val="a"/>
    <w:link w:val="a8"/>
    <w:qFormat/>
    <w:rsid w:val="00CD324C"/>
    <w:pPr>
      <w:spacing w:before="120" w:after="120"/>
      <w:ind w:firstLine="0"/>
      <w:jc w:val="center"/>
      <w:outlineLvl w:val="1"/>
    </w:pPr>
    <w:rPr>
      <w:rFonts w:cs="Arial"/>
      <w:szCs w:val="24"/>
    </w:rPr>
  </w:style>
  <w:style w:type="character" w:customStyle="1" w:styleId="a8">
    <w:name w:val="Подзаголовок Знак"/>
    <w:basedOn w:val="a0"/>
    <w:link w:val="a7"/>
    <w:rsid w:val="00CD324C"/>
    <w:rPr>
      <w:rFonts w:ascii="Times New Roman" w:eastAsia="Times New Roman" w:hAnsi="Times New Roman" w:cs="Arial"/>
      <w:sz w:val="28"/>
      <w:szCs w:val="24"/>
      <w:lang w:eastAsia="ru-RU"/>
    </w:rPr>
  </w:style>
  <w:style w:type="paragraph" w:customStyle="1" w:styleId="a9">
    <w:name w:val="ВорОблДума"/>
    <w:basedOn w:val="a"/>
    <w:next w:val="a"/>
    <w:rsid w:val="00CD324C"/>
    <w:pPr>
      <w:spacing w:before="240"/>
      <w:ind w:firstLine="0"/>
      <w:jc w:val="center"/>
    </w:pPr>
    <w:rPr>
      <w:rFonts w:ascii="Arial" w:hAnsi="Arial"/>
      <w:b/>
      <w:sz w:val="48"/>
    </w:rPr>
  </w:style>
  <w:style w:type="paragraph" w:customStyle="1" w:styleId="aa">
    <w:name w:val="ЧАСТЬ"/>
    <w:basedOn w:val="a5"/>
    <w:rsid w:val="00CD324C"/>
    <w:pPr>
      <w:spacing w:before="120" w:after="120"/>
      <w:ind w:firstLine="0"/>
      <w:jc w:val="center"/>
    </w:pPr>
  </w:style>
  <w:style w:type="paragraph" w:customStyle="1" w:styleId="ab">
    <w:name w:val="Раздел"/>
    <w:basedOn w:val="a5"/>
    <w:rsid w:val="00CD324C"/>
    <w:pPr>
      <w:suppressAutoHyphens/>
      <w:ind w:firstLine="0"/>
      <w:jc w:val="center"/>
    </w:pPr>
  </w:style>
  <w:style w:type="paragraph" w:customStyle="1" w:styleId="ac">
    <w:name w:val="Глава"/>
    <w:basedOn w:val="ab"/>
    <w:next w:val="a5"/>
    <w:rsid w:val="00CD324C"/>
    <w:pPr>
      <w:spacing w:before="240"/>
    </w:pPr>
  </w:style>
  <w:style w:type="paragraph" w:customStyle="1" w:styleId="110">
    <w:name w:val="Статья11"/>
    <w:basedOn w:val="11"/>
    <w:next w:val="a"/>
    <w:rsid w:val="00CD324C"/>
    <w:pPr>
      <w:ind w:left="2013" w:hanging="1304"/>
    </w:pPr>
  </w:style>
  <w:style w:type="paragraph" w:styleId="ad">
    <w:name w:val="header"/>
    <w:basedOn w:val="a"/>
    <w:link w:val="ae"/>
    <w:uiPriority w:val="99"/>
    <w:rsid w:val="00CD324C"/>
    <w:pPr>
      <w:tabs>
        <w:tab w:val="center" w:pos="4677"/>
        <w:tab w:val="right" w:pos="9355"/>
      </w:tabs>
      <w:ind w:firstLine="0"/>
    </w:pPr>
    <w:rPr>
      <w:sz w:val="16"/>
    </w:rPr>
  </w:style>
  <w:style w:type="character" w:customStyle="1" w:styleId="ae">
    <w:name w:val="Верхний колонтитул Знак"/>
    <w:basedOn w:val="a0"/>
    <w:link w:val="ad"/>
    <w:uiPriority w:val="99"/>
    <w:rsid w:val="00CD324C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f">
    <w:name w:val="page number"/>
    <w:basedOn w:val="a0"/>
    <w:rsid w:val="00CD324C"/>
    <w:rPr>
      <w:sz w:val="28"/>
      <w:szCs w:val="24"/>
    </w:rPr>
  </w:style>
  <w:style w:type="paragraph" w:styleId="af0">
    <w:name w:val="footer"/>
    <w:basedOn w:val="a"/>
    <w:link w:val="af1"/>
    <w:uiPriority w:val="99"/>
    <w:rsid w:val="00CD324C"/>
    <w:pPr>
      <w:tabs>
        <w:tab w:val="center" w:pos="4677"/>
        <w:tab w:val="right" w:pos="9355"/>
      </w:tabs>
      <w:spacing w:before="240"/>
      <w:ind w:firstLine="0"/>
    </w:pPr>
    <w:rPr>
      <w:sz w:val="16"/>
    </w:rPr>
  </w:style>
  <w:style w:type="character" w:customStyle="1" w:styleId="af1">
    <w:name w:val="Нижний колонтитул Знак"/>
    <w:basedOn w:val="a0"/>
    <w:link w:val="af0"/>
    <w:uiPriority w:val="99"/>
    <w:rsid w:val="00CD324C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f2">
    <w:name w:val="ПредГлава"/>
    <w:basedOn w:val="a5"/>
    <w:next w:val="a5"/>
    <w:rsid w:val="00CD324C"/>
    <w:pPr>
      <w:keepNext/>
      <w:tabs>
        <w:tab w:val="right" w:pos="9072"/>
      </w:tabs>
      <w:spacing w:before="960" w:after="720"/>
      <w:ind w:firstLine="0"/>
    </w:pPr>
    <w:rPr>
      <w:bCs/>
    </w:rPr>
  </w:style>
  <w:style w:type="paragraph" w:styleId="af3">
    <w:name w:val="Balloon Text"/>
    <w:basedOn w:val="a"/>
    <w:link w:val="af4"/>
    <w:uiPriority w:val="99"/>
    <w:semiHidden/>
    <w:rsid w:val="00CD324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D32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НазвПостЗак"/>
    <w:basedOn w:val="a5"/>
    <w:next w:val="a5"/>
    <w:rsid w:val="00CD324C"/>
    <w:pPr>
      <w:suppressAutoHyphens/>
      <w:spacing w:before="600" w:after="600"/>
      <w:ind w:left="1134" w:right="1134" w:firstLine="0"/>
      <w:jc w:val="center"/>
    </w:pPr>
  </w:style>
  <w:style w:type="paragraph" w:customStyle="1" w:styleId="af6">
    <w:name w:val="название"/>
    <w:basedOn w:val="a"/>
    <w:next w:val="a"/>
    <w:rsid w:val="00CD324C"/>
    <w:pPr>
      <w:suppressAutoHyphens/>
      <w:spacing w:before="240"/>
      <w:ind w:left="1134" w:right="1134" w:firstLine="0"/>
      <w:jc w:val="center"/>
    </w:pPr>
    <w:rPr>
      <w:b/>
    </w:rPr>
  </w:style>
  <w:style w:type="paragraph" w:customStyle="1" w:styleId="af7">
    <w:name w:val="Приложение"/>
    <w:basedOn w:val="a"/>
    <w:rsid w:val="00CD324C"/>
    <w:pPr>
      <w:ind w:left="4536" w:firstLine="0"/>
      <w:jc w:val="right"/>
    </w:pPr>
    <w:rPr>
      <w:i/>
      <w:noProof/>
      <w:sz w:val="24"/>
    </w:rPr>
  </w:style>
  <w:style w:type="paragraph" w:customStyle="1" w:styleId="ConsPlusNormal">
    <w:name w:val="ConsPlusNormal"/>
    <w:rsid w:val="00CD32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8">
    <w:name w:val="ЯчТабл_лев"/>
    <w:basedOn w:val="a"/>
    <w:rsid w:val="00CD324C"/>
    <w:pPr>
      <w:ind w:firstLine="0"/>
      <w:jc w:val="left"/>
    </w:pPr>
  </w:style>
  <w:style w:type="paragraph" w:customStyle="1" w:styleId="af9">
    <w:name w:val="ЯчТаб_центр"/>
    <w:basedOn w:val="a"/>
    <w:next w:val="af8"/>
    <w:rsid w:val="00CD324C"/>
    <w:pPr>
      <w:ind w:firstLine="0"/>
      <w:jc w:val="center"/>
    </w:pPr>
  </w:style>
  <w:style w:type="paragraph" w:customStyle="1" w:styleId="afa">
    <w:name w:val="ПРОЕКТ"/>
    <w:basedOn w:val="120"/>
    <w:rsid w:val="00CD324C"/>
    <w:pPr>
      <w:ind w:left="4536"/>
      <w:jc w:val="center"/>
    </w:pPr>
  </w:style>
  <w:style w:type="paragraph" w:customStyle="1" w:styleId="afb">
    <w:name w:val="Вопрос"/>
    <w:basedOn w:val="a"/>
    <w:rsid w:val="00CD324C"/>
    <w:pPr>
      <w:spacing w:after="240"/>
      <w:ind w:left="567" w:hanging="567"/>
    </w:pPr>
    <w:rPr>
      <w:b/>
      <w:sz w:val="32"/>
    </w:rPr>
  </w:style>
  <w:style w:type="paragraph" w:styleId="afc">
    <w:name w:val="Body Text"/>
    <w:basedOn w:val="a"/>
    <w:link w:val="afd"/>
    <w:rsid w:val="00CD324C"/>
  </w:style>
  <w:style w:type="character" w:customStyle="1" w:styleId="afd">
    <w:name w:val="Основной текст Знак"/>
    <w:basedOn w:val="a0"/>
    <w:link w:val="afc"/>
    <w:rsid w:val="00CD32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1">
    <w:name w:val="12ЯчТаб_цетн"/>
    <w:basedOn w:val="af9"/>
    <w:rsid w:val="00CD324C"/>
  </w:style>
  <w:style w:type="paragraph" w:customStyle="1" w:styleId="122">
    <w:name w:val="12ЯчТабл_лев"/>
    <w:basedOn w:val="af8"/>
    <w:rsid w:val="00CD324C"/>
  </w:style>
  <w:style w:type="paragraph" w:customStyle="1" w:styleId="afe">
    <w:name w:val="Принят"/>
    <w:basedOn w:val="a"/>
    <w:rsid w:val="00CD324C"/>
    <w:pPr>
      <w:tabs>
        <w:tab w:val="right" w:pos="-2166"/>
        <w:tab w:val="right" w:pos="9063"/>
      </w:tabs>
      <w:spacing w:after="600"/>
    </w:pPr>
  </w:style>
  <w:style w:type="paragraph" w:customStyle="1" w:styleId="ConsPlusTitle">
    <w:name w:val="ConsPlusTitle"/>
    <w:rsid w:val="00CD32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">
    <w:name w:val="Document Map"/>
    <w:basedOn w:val="a"/>
    <w:link w:val="aff0"/>
    <w:rsid w:val="00F0306B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rsid w:val="00F0306B"/>
    <w:rPr>
      <w:rFonts w:ascii="Tahoma" w:eastAsia="Times New Roman" w:hAnsi="Tahoma" w:cs="Tahoma"/>
      <w:sz w:val="16"/>
      <w:szCs w:val="16"/>
      <w:lang w:eastAsia="ru-RU"/>
    </w:rPr>
  </w:style>
  <w:style w:type="table" w:styleId="aff1">
    <w:name w:val="Table Grid"/>
    <w:basedOn w:val="a1"/>
    <w:uiPriority w:val="59"/>
    <w:rsid w:val="00167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List Paragraph"/>
    <w:basedOn w:val="a"/>
    <w:uiPriority w:val="34"/>
    <w:qFormat/>
    <w:rsid w:val="00744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24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324C"/>
    <w:pPr>
      <w:keepNext/>
      <w:spacing w:before="240" w:after="60"/>
      <w:outlineLvl w:val="0"/>
    </w:pPr>
    <w:rPr>
      <w:rFonts w:ascii="Arial" w:hAnsi="Arial" w:cs="Arial"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D324C"/>
    <w:pPr>
      <w:keepNext/>
      <w:tabs>
        <w:tab w:val="left" w:pos="4678"/>
        <w:tab w:val="right" w:pos="9072"/>
      </w:tabs>
      <w:spacing w:before="56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CD324C"/>
    <w:pPr>
      <w:keepNext/>
      <w:spacing w:before="240" w:after="60"/>
      <w:outlineLvl w:val="3"/>
    </w:pPr>
    <w:rPr>
      <w:b/>
      <w:bCs/>
      <w:szCs w:val="28"/>
    </w:rPr>
  </w:style>
  <w:style w:type="paragraph" w:styleId="9">
    <w:name w:val="heading 9"/>
    <w:basedOn w:val="a"/>
    <w:next w:val="a"/>
    <w:link w:val="90"/>
    <w:qFormat/>
    <w:rsid w:val="00CD324C"/>
    <w:pPr>
      <w:keepNext/>
      <w:outlineLvl w:val="8"/>
    </w:pPr>
    <w:rPr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324C"/>
    <w:rPr>
      <w:rFonts w:ascii="Arial" w:eastAsia="Times New Roman" w:hAnsi="Arial" w:cs="Arial"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D324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D324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CD324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3">
    <w:name w:val="РегистрОтр"/>
    <w:basedOn w:val="a4"/>
    <w:rsid w:val="00CD324C"/>
  </w:style>
  <w:style w:type="paragraph" w:customStyle="1" w:styleId="a4">
    <w:name w:val="Регистр"/>
    <w:basedOn w:val="12"/>
    <w:rsid w:val="00CD324C"/>
    <w:rPr>
      <w:sz w:val="28"/>
    </w:rPr>
  </w:style>
  <w:style w:type="paragraph" w:customStyle="1" w:styleId="12">
    <w:name w:val="12пт влево"/>
    <w:basedOn w:val="120"/>
    <w:next w:val="a5"/>
    <w:rsid w:val="00CD324C"/>
    <w:pPr>
      <w:jc w:val="left"/>
    </w:pPr>
    <w:rPr>
      <w:szCs w:val="24"/>
    </w:rPr>
  </w:style>
  <w:style w:type="paragraph" w:customStyle="1" w:styleId="120">
    <w:name w:val="12пт вправо"/>
    <w:basedOn w:val="a5"/>
    <w:rsid w:val="00CD324C"/>
    <w:pPr>
      <w:ind w:firstLine="0"/>
      <w:jc w:val="right"/>
    </w:pPr>
    <w:rPr>
      <w:b w:val="0"/>
      <w:sz w:val="24"/>
    </w:rPr>
  </w:style>
  <w:style w:type="paragraph" w:customStyle="1" w:styleId="a5">
    <w:name w:val="обычныйЖир"/>
    <w:basedOn w:val="a"/>
    <w:rsid w:val="00CD324C"/>
    <w:rPr>
      <w:b/>
      <w:szCs w:val="28"/>
    </w:rPr>
  </w:style>
  <w:style w:type="paragraph" w:customStyle="1" w:styleId="11">
    <w:name w:val="Статья1"/>
    <w:basedOn w:val="a5"/>
    <w:next w:val="a"/>
    <w:rsid w:val="00CD324C"/>
    <w:pPr>
      <w:keepNext/>
      <w:suppressAutoHyphens/>
      <w:spacing w:before="120" w:after="120"/>
      <w:ind w:left="1900" w:hanging="1191"/>
      <w:jc w:val="left"/>
    </w:pPr>
    <w:rPr>
      <w:bCs/>
      <w:szCs w:val="20"/>
    </w:rPr>
  </w:style>
  <w:style w:type="paragraph" w:customStyle="1" w:styleId="a6">
    <w:name w:val="ЗАК_ПОСТ_РЕШ"/>
    <w:basedOn w:val="a7"/>
    <w:next w:val="a5"/>
    <w:rsid w:val="00CD324C"/>
    <w:pPr>
      <w:spacing w:before="360" w:after="0"/>
      <w:outlineLvl w:val="9"/>
    </w:pPr>
    <w:rPr>
      <w:rFonts w:ascii="Impact" w:hAnsi="Impact" w:cs="Times New Roman"/>
      <w:spacing w:val="120"/>
      <w:sz w:val="48"/>
      <w:szCs w:val="20"/>
    </w:rPr>
  </w:style>
  <w:style w:type="paragraph" w:styleId="a7">
    <w:name w:val="Subtitle"/>
    <w:basedOn w:val="a"/>
    <w:next w:val="a"/>
    <w:link w:val="a8"/>
    <w:qFormat/>
    <w:rsid w:val="00CD324C"/>
    <w:pPr>
      <w:spacing w:before="120" w:after="120"/>
      <w:ind w:firstLine="0"/>
      <w:jc w:val="center"/>
      <w:outlineLvl w:val="1"/>
    </w:pPr>
    <w:rPr>
      <w:rFonts w:cs="Arial"/>
      <w:szCs w:val="24"/>
    </w:rPr>
  </w:style>
  <w:style w:type="character" w:customStyle="1" w:styleId="a8">
    <w:name w:val="Подзаголовок Знак"/>
    <w:basedOn w:val="a0"/>
    <w:link w:val="a7"/>
    <w:rsid w:val="00CD324C"/>
    <w:rPr>
      <w:rFonts w:ascii="Times New Roman" w:eastAsia="Times New Roman" w:hAnsi="Times New Roman" w:cs="Arial"/>
      <w:sz w:val="28"/>
      <w:szCs w:val="24"/>
      <w:lang w:eastAsia="ru-RU"/>
    </w:rPr>
  </w:style>
  <w:style w:type="paragraph" w:customStyle="1" w:styleId="a9">
    <w:name w:val="ВорОблДума"/>
    <w:basedOn w:val="a"/>
    <w:next w:val="a"/>
    <w:rsid w:val="00CD324C"/>
    <w:pPr>
      <w:spacing w:before="240"/>
      <w:ind w:firstLine="0"/>
      <w:jc w:val="center"/>
    </w:pPr>
    <w:rPr>
      <w:rFonts w:ascii="Arial" w:hAnsi="Arial"/>
      <w:b/>
      <w:sz w:val="48"/>
    </w:rPr>
  </w:style>
  <w:style w:type="paragraph" w:customStyle="1" w:styleId="aa">
    <w:name w:val="ЧАСТЬ"/>
    <w:basedOn w:val="a5"/>
    <w:rsid w:val="00CD324C"/>
    <w:pPr>
      <w:spacing w:before="120" w:after="120"/>
      <w:ind w:firstLine="0"/>
      <w:jc w:val="center"/>
    </w:pPr>
  </w:style>
  <w:style w:type="paragraph" w:customStyle="1" w:styleId="ab">
    <w:name w:val="Раздел"/>
    <w:basedOn w:val="a5"/>
    <w:rsid w:val="00CD324C"/>
    <w:pPr>
      <w:suppressAutoHyphens/>
      <w:ind w:firstLine="0"/>
      <w:jc w:val="center"/>
    </w:pPr>
  </w:style>
  <w:style w:type="paragraph" w:customStyle="1" w:styleId="ac">
    <w:name w:val="Глава"/>
    <w:basedOn w:val="ab"/>
    <w:next w:val="a5"/>
    <w:rsid w:val="00CD324C"/>
    <w:pPr>
      <w:spacing w:before="240"/>
    </w:pPr>
  </w:style>
  <w:style w:type="paragraph" w:customStyle="1" w:styleId="110">
    <w:name w:val="Статья11"/>
    <w:basedOn w:val="11"/>
    <w:next w:val="a"/>
    <w:rsid w:val="00CD324C"/>
    <w:pPr>
      <w:ind w:left="2013" w:hanging="1304"/>
    </w:pPr>
  </w:style>
  <w:style w:type="paragraph" w:styleId="ad">
    <w:name w:val="header"/>
    <w:basedOn w:val="a"/>
    <w:link w:val="ae"/>
    <w:uiPriority w:val="99"/>
    <w:rsid w:val="00CD324C"/>
    <w:pPr>
      <w:tabs>
        <w:tab w:val="center" w:pos="4677"/>
        <w:tab w:val="right" w:pos="9355"/>
      </w:tabs>
      <w:ind w:firstLine="0"/>
    </w:pPr>
    <w:rPr>
      <w:sz w:val="16"/>
    </w:rPr>
  </w:style>
  <w:style w:type="character" w:customStyle="1" w:styleId="ae">
    <w:name w:val="Верхний колонтитул Знак"/>
    <w:basedOn w:val="a0"/>
    <w:link w:val="ad"/>
    <w:uiPriority w:val="99"/>
    <w:rsid w:val="00CD324C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f">
    <w:name w:val="page number"/>
    <w:basedOn w:val="a0"/>
    <w:rsid w:val="00CD324C"/>
    <w:rPr>
      <w:sz w:val="28"/>
      <w:szCs w:val="24"/>
    </w:rPr>
  </w:style>
  <w:style w:type="paragraph" w:styleId="af0">
    <w:name w:val="footer"/>
    <w:basedOn w:val="a"/>
    <w:link w:val="af1"/>
    <w:uiPriority w:val="99"/>
    <w:rsid w:val="00CD324C"/>
    <w:pPr>
      <w:tabs>
        <w:tab w:val="center" w:pos="4677"/>
        <w:tab w:val="right" w:pos="9355"/>
      </w:tabs>
      <w:spacing w:before="240"/>
      <w:ind w:firstLine="0"/>
    </w:pPr>
    <w:rPr>
      <w:sz w:val="16"/>
    </w:rPr>
  </w:style>
  <w:style w:type="character" w:customStyle="1" w:styleId="af1">
    <w:name w:val="Нижний колонтитул Знак"/>
    <w:basedOn w:val="a0"/>
    <w:link w:val="af0"/>
    <w:uiPriority w:val="99"/>
    <w:rsid w:val="00CD324C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f2">
    <w:name w:val="ПредГлава"/>
    <w:basedOn w:val="a5"/>
    <w:next w:val="a5"/>
    <w:rsid w:val="00CD324C"/>
    <w:pPr>
      <w:keepNext/>
      <w:tabs>
        <w:tab w:val="right" w:pos="9072"/>
      </w:tabs>
      <w:spacing w:before="960" w:after="720"/>
      <w:ind w:firstLine="0"/>
    </w:pPr>
    <w:rPr>
      <w:bCs/>
    </w:rPr>
  </w:style>
  <w:style w:type="paragraph" w:styleId="af3">
    <w:name w:val="Balloon Text"/>
    <w:basedOn w:val="a"/>
    <w:link w:val="af4"/>
    <w:uiPriority w:val="99"/>
    <w:semiHidden/>
    <w:rsid w:val="00CD324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D32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НазвПостЗак"/>
    <w:basedOn w:val="a5"/>
    <w:next w:val="a5"/>
    <w:rsid w:val="00CD324C"/>
    <w:pPr>
      <w:suppressAutoHyphens/>
      <w:spacing w:before="600" w:after="600"/>
      <w:ind w:left="1134" w:right="1134" w:firstLine="0"/>
      <w:jc w:val="center"/>
    </w:pPr>
  </w:style>
  <w:style w:type="paragraph" w:customStyle="1" w:styleId="af6">
    <w:name w:val="название"/>
    <w:basedOn w:val="a"/>
    <w:next w:val="a"/>
    <w:rsid w:val="00CD324C"/>
    <w:pPr>
      <w:suppressAutoHyphens/>
      <w:spacing w:before="240"/>
      <w:ind w:left="1134" w:right="1134" w:firstLine="0"/>
      <w:jc w:val="center"/>
    </w:pPr>
    <w:rPr>
      <w:b/>
    </w:rPr>
  </w:style>
  <w:style w:type="paragraph" w:customStyle="1" w:styleId="af7">
    <w:name w:val="Приложение"/>
    <w:basedOn w:val="a"/>
    <w:rsid w:val="00CD324C"/>
    <w:pPr>
      <w:ind w:left="4536" w:firstLine="0"/>
      <w:jc w:val="right"/>
    </w:pPr>
    <w:rPr>
      <w:i/>
      <w:noProof/>
      <w:sz w:val="24"/>
    </w:rPr>
  </w:style>
  <w:style w:type="paragraph" w:customStyle="1" w:styleId="ConsPlusNormal">
    <w:name w:val="ConsPlusNormal"/>
    <w:rsid w:val="00CD32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8">
    <w:name w:val="ЯчТабл_лев"/>
    <w:basedOn w:val="a"/>
    <w:rsid w:val="00CD324C"/>
    <w:pPr>
      <w:ind w:firstLine="0"/>
      <w:jc w:val="left"/>
    </w:pPr>
  </w:style>
  <w:style w:type="paragraph" w:customStyle="1" w:styleId="af9">
    <w:name w:val="ЯчТаб_центр"/>
    <w:basedOn w:val="a"/>
    <w:next w:val="af8"/>
    <w:rsid w:val="00CD324C"/>
    <w:pPr>
      <w:ind w:firstLine="0"/>
      <w:jc w:val="center"/>
    </w:pPr>
  </w:style>
  <w:style w:type="paragraph" w:customStyle="1" w:styleId="afa">
    <w:name w:val="ПРОЕКТ"/>
    <w:basedOn w:val="120"/>
    <w:rsid w:val="00CD324C"/>
    <w:pPr>
      <w:ind w:left="4536"/>
      <w:jc w:val="center"/>
    </w:pPr>
  </w:style>
  <w:style w:type="paragraph" w:customStyle="1" w:styleId="afb">
    <w:name w:val="Вопрос"/>
    <w:basedOn w:val="a"/>
    <w:rsid w:val="00CD324C"/>
    <w:pPr>
      <w:spacing w:after="240"/>
      <w:ind w:left="567" w:hanging="567"/>
    </w:pPr>
    <w:rPr>
      <w:b/>
      <w:sz w:val="32"/>
    </w:rPr>
  </w:style>
  <w:style w:type="paragraph" w:styleId="afc">
    <w:name w:val="Body Text"/>
    <w:basedOn w:val="a"/>
    <w:link w:val="afd"/>
    <w:rsid w:val="00CD324C"/>
  </w:style>
  <w:style w:type="character" w:customStyle="1" w:styleId="afd">
    <w:name w:val="Основной текст Знак"/>
    <w:basedOn w:val="a0"/>
    <w:link w:val="afc"/>
    <w:rsid w:val="00CD32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1">
    <w:name w:val="12ЯчТаб_цетн"/>
    <w:basedOn w:val="af9"/>
    <w:rsid w:val="00CD324C"/>
  </w:style>
  <w:style w:type="paragraph" w:customStyle="1" w:styleId="122">
    <w:name w:val="12ЯчТабл_лев"/>
    <w:basedOn w:val="af8"/>
    <w:rsid w:val="00CD324C"/>
  </w:style>
  <w:style w:type="paragraph" w:customStyle="1" w:styleId="afe">
    <w:name w:val="Принят"/>
    <w:basedOn w:val="a"/>
    <w:rsid w:val="00CD324C"/>
    <w:pPr>
      <w:tabs>
        <w:tab w:val="right" w:pos="-2166"/>
        <w:tab w:val="right" w:pos="9063"/>
      </w:tabs>
      <w:spacing w:after="600"/>
    </w:pPr>
  </w:style>
  <w:style w:type="paragraph" w:customStyle="1" w:styleId="ConsPlusTitle">
    <w:name w:val="ConsPlusTitle"/>
    <w:rsid w:val="00CD32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">
    <w:name w:val="Document Map"/>
    <w:basedOn w:val="a"/>
    <w:link w:val="aff0"/>
    <w:rsid w:val="00F0306B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rsid w:val="00F0306B"/>
    <w:rPr>
      <w:rFonts w:ascii="Tahoma" w:eastAsia="Times New Roman" w:hAnsi="Tahoma" w:cs="Tahoma"/>
      <w:sz w:val="16"/>
      <w:szCs w:val="16"/>
      <w:lang w:eastAsia="ru-RU"/>
    </w:rPr>
  </w:style>
  <w:style w:type="table" w:styleId="aff1">
    <w:name w:val="Table Grid"/>
    <w:basedOn w:val="a1"/>
    <w:uiPriority w:val="59"/>
    <w:rsid w:val="00167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List Paragraph"/>
    <w:basedOn w:val="a"/>
    <w:uiPriority w:val="34"/>
    <w:qFormat/>
    <w:rsid w:val="00744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4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F6761B-FC8A-4491-B95A-4A251C182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2871</Words>
  <Characters>16368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npc</Company>
  <LinksUpToDate>false</LinksUpToDate>
  <CharactersWithSpaces>19201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Волкова М.Н.</cp:lastModifiedBy>
  <cp:revision>2</cp:revision>
  <cp:lastPrinted>2021-10-25T11:37:00Z</cp:lastPrinted>
  <dcterms:created xsi:type="dcterms:W3CDTF">2022-04-18T13:18:00Z</dcterms:created>
  <dcterms:modified xsi:type="dcterms:W3CDTF">2022-04-18T13:18:00Z</dcterms:modified>
</cp:coreProperties>
</file>